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CF1" w:rsidRDefault="00785CF1" w:rsidP="00785CF1">
      <w:pPr>
        <w:spacing w:after="0" w:line="240" w:lineRule="auto"/>
        <w:rPr>
          <w:rFonts w:cstheme="minorHAnsi"/>
          <w:b/>
          <w:color w:val="000000" w:themeColor="text1"/>
          <w:sz w:val="24"/>
          <w:szCs w:val="24"/>
        </w:rPr>
      </w:pPr>
      <w:bookmarkStart w:id="0" w:name="_Toc512834745"/>
      <w:bookmarkStart w:id="1" w:name="_Toc125373412"/>
    </w:p>
    <w:p w:rsidR="0052631C" w:rsidRDefault="0052631C" w:rsidP="00785CF1">
      <w:pPr>
        <w:pStyle w:val="Hlavika"/>
        <w:jc w:val="center"/>
        <w:rPr>
          <w:rFonts w:cs="Times New Roman"/>
          <w:b/>
          <w:color w:val="538135" w:themeColor="accent6" w:themeShade="BF"/>
          <w:sz w:val="44"/>
          <w:szCs w:val="44"/>
        </w:rPr>
      </w:pPr>
    </w:p>
    <w:p w:rsidR="0052631C" w:rsidRDefault="0052631C" w:rsidP="00785CF1">
      <w:pPr>
        <w:pStyle w:val="Hlavika"/>
        <w:jc w:val="center"/>
        <w:rPr>
          <w:rFonts w:cs="Times New Roman"/>
          <w:b/>
          <w:color w:val="538135" w:themeColor="accent6" w:themeShade="BF"/>
          <w:sz w:val="44"/>
          <w:szCs w:val="44"/>
        </w:rPr>
      </w:pPr>
    </w:p>
    <w:p w:rsidR="00785CF1" w:rsidRPr="009E158B" w:rsidRDefault="00785CF1" w:rsidP="00785CF1">
      <w:pPr>
        <w:pStyle w:val="Hlavika"/>
        <w:jc w:val="center"/>
        <w:rPr>
          <w:rFonts w:cs="Times New Roman"/>
          <w:b/>
          <w:color w:val="538135" w:themeColor="accent6" w:themeShade="BF"/>
          <w:sz w:val="44"/>
          <w:szCs w:val="44"/>
        </w:rPr>
      </w:pPr>
      <w:r w:rsidRPr="009E158B">
        <w:rPr>
          <w:rFonts w:cs="Times New Roman"/>
          <w:b/>
          <w:color w:val="538135" w:themeColor="accent6" w:themeShade="BF"/>
          <w:sz w:val="44"/>
          <w:szCs w:val="44"/>
        </w:rPr>
        <w:t xml:space="preserve">Kritériá pre výber projektov </w:t>
      </w:r>
    </w:p>
    <w:p w:rsidR="00785CF1" w:rsidRPr="009E158B" w:rsidRDefault="00785CF1" w:rsidP="00785CF1">
      <w:pPr>
        <w:pStyle w:val="Hlavika"/>
        <w:jc w:val="center"/>
        <w:rPr>
          <w:rFonts w:cs="Times New Roman"/>
          <w:b/>
          <w:color w:val="538135" w:themeColor="accent6" w:themeShade="BF"/>
          <w:sz w:val="32"/>
          <w:szCs w:val="32"/>
        </w:rPr>
      </w:pPr>
      <w:r w:rsidRPr="009E158B">
        <w:rPr>
          <w:rFonts w:cs="Times New Roman"/>
          <w:color w:val="538135" w:themeColor="accent6" w:themeShade="BF"/>
          <w:sz w:val="32"/>
          <w:szCs w:val="32"/>
        </w:rPr>
        <w:t>v rámci aktualizácie</w:t>
      </w:r>
      <w:r w:rsidRPr="009E158B">
        <w:rPr>
          <w:rFonts w:cs="Times New Roman"/>
          <w:b/>
          <w:color w:val="538135" w:themeColor="accent6" w:themeShade="BF"/>
          <w:sz w:val="32"/>
          <w:szCs w:val="32"/>
        </w:rPr>
        <w:t xml:space="preserve"> </w:t>
      </w:r>
    </w:p>
    <w:p w:rsidR="00785CF1" w:rsidRPr="009E158B" w:rsidRDefault="00785CF1" w:rsidP="00785CF1">
      <w:pPr>
        <w:pStyle w:val="Hlavika"/>
        <w:jc w:val="center"/>
        <w:rPr>
          <w:color w:val="538135" w:themeColor="accent6" w:themeShade="BF"/>
          <w:sz w:val="32"/>
          <w:szCs w:val="32"/>
        </w:rPr>
      </w:pPr>
      <w:r w:rsidRPr="009E158B">
        <w:rPr>
          <w:b/>
          <w:color w:val="538135" w:themeColor="accent6" w:themeShade="BF"/>
          <w:sz w:val="32"/>
          <w:szCs w:val="32"/>
        </w:rPr>
        <w:t>Stratégie rozvoja spišského vidieka obklopujúceho mesto Spišská Nová Ves 2017 – 2023 (2025)</w:t>
      </w:r>
      <w:r w:rsidRPr="009E158B">
        <w:rPr>
          <w:color w:val="538135" w:themeColor="accent6" w:themeShade="BF"/>
          <w:sz w:val="32"/>
          <w:szCs w:val="32"/>
        </w:rPr>
        <w:t xml:space="preserve"> </w:t>
      </w:r>
    </w:p>
    <w:p w:rsidR="00785CF1" w:rsidRDefault="00785CF1" w:rsidP="00785CF1">
      <w:pPr>
        <w:spacing w:after="0" w:line="240" w:lineRule="auto"/>
        <w:jc w:val="center"/>
        <w:rPr>
          <w:rFonts w:cstheme="minorHAnsi"/>
          <w:b/>
          <w:color w:val="538135" w:themeColor="accent6" w:themeShade="BF"/>
          <w:sz w:val="36"/>
          <w:szCs w:val="36"/>
        </w:rPr>
      </w:pPr>
      <w:r w:rsidRPr="009E158B">
        <w:rPr>
          <w:rFonts w:cstheme="minorHAnsi"/>
          <w:b/>
          <w:color w:val="538135" w:themeColor="accent6" w:themeShade="BF"/>
          <w:sz w:val="36"/>
          <w:szCs w:val="36"/>
        </w:rPr>
        <w:t xml:space="preserve">MAS Miloj Spiš, </w:t>
      </w:r>
      <w:proofErr w:type="spellStart"/>
      <w:r w:rsidRPr="009E158B">
        <w:rPr>
          <w:rFonts w:cstheme="minorHAnsi"/>
          <w:b/>
          <w:color w:val="538135" w:themeColor="accent6" w:themeShade="BF"/>
          <w:sz w:val="36"/>
          <w:szCs w:val="36"/>
        </w:rPr>
        <w:t>o.z</w:t>
      </w:r>
      <w:proofErr w:type="spellEnd"/>
      <w:r w:rsidRPr="009E158B">
        <w:rPr>
          <w:rFonts w:cstheme="minorHAnsi"/>
          <w:b/>
          <w:color w:val="538135" w:themeColor="accent6" w:themeShade="BF"/>
          <w:sz w:val="36"/>
          <w:szCs w:val="36"/>
        </w:rPr>
        <w:t>.</w:t>
      </w:r>
    </w:p>
    <w:p w:rsidR="00785CF1" w:rsidRPr="00F9304D" w:rsidRDefault="00785CF1" w:rsidP="00785CF1">
      <w:pPr>
        <w:spacing w:after="0" w:line="240" w:lineRule="auto"/>
        <w:jc w:val="center"/>
        <w:rPr>
          <w:rFonts w:cstheme="minorHAnsi"/>
          <w:b/>
          <w:i/>
          <w:color w:val="538135" w:themeColor="accent6" w:themeShade="BF"/>
          <w:sz w:val="36"/>
          <w:szCs w:val="36"/>
        </w:rPr>
      </w:pPr>
      <w:r w:rsidRPr="00F9304D">
        <w:rPr>
          <w:rFonts w:cstheme="minorHAnsi"/>
          <w:b/>
          <w:i/>
          <w:color w:val="538135" w:themeColor="accent6" w:themeShade="BF"/>
          <w:sz w:val="36"/>
          <w:szCs w:val="36"/>
        </w:rPr>
        <w:t>Schválené Valným zhromaždením Miloj Spiš, o.z.</w:t>
      </w:r>
      <w:r>
        <w:rPr>
          <w:rFonts w:cstheme="minorHAnsi"/>
          <w:b/>
          <w:i/>
          <w:color w:val="538135" w:themeColor="accent6" w:themeShade="BF"/>
          <w:sz w:val="36"/>
          <w:szCs w:val="36"/>
        </w:rPr>
        <w:t xml:space="preserve">23.09.2022 </w:t>
      </w:r>
      <w:proofErr w:type="spellStart"/>
      <w:r>
        <w:rPr>
          <w:rFonts w:cstheme="minorHAnsi"/>
          <w:b/>
          <w:i/>
          <w:color w:val="538135" w:themeColor="accent6" w:themeShade="BF"/>
          <w:sz w:val="36"/>
          <w:szCs w:val="36"/>
        </w:rPr>
        <w:t>Uzn</w:t>
      </w:r>
      <w:proofErr w:type="spellEnd"/>
      <w:r>
        <w:rPr>
          <w:rFonts w:cstheme="minorHAnsi"/>
          <w:b/>
          <w:i/>
          <w:color w:val="538135" w:themeColor="accent6" w:themeShade="BF"/>
          <w:sz w:val="36"/>
          <w:szCs w:val="36"/>
        </w:rPr>
        <w:t>. VZ/9/2022.</w:t>
      </w:r>
    </w:p>
    <w:p w:rsidR="00785CF1" w:rsidRPr="009F2FD3" w:rsidRDefault="00785CF1" w:rsidP="00785CF1">
      <w:pPr>
        <w:spacing w:after="0" w:line="240" w:lineRule="auto"/>
        <w:jc w:val="center"/>
        <w:rPr>
          <w:rFonts w:cstheme="minorHAnsi"/>
          <w:b/>
          <w:sz w:val="28"/>
          <w:szCs w:val="28"/>
        </w:rPr>
      </w:pPr>
    </w:p>
    <w:p w:rsidR="00785CF1" w:rsidRPr="009F2FD3" w:rsidRDefault="00785CF1" w:rsidP="00785CF1">
      <w:pPr>
        <w:spacing w:after="0" w:line="240" w:lineRule="auto"/>
        <w:jc w:val="center"/>
        <w:rPr>
          <w:rFonts w:cstheme="minorHAnsi"/>
          <w:b/>
          <w:sz w:val="28"/>
          <w:szCs w:val="28"/>
        </w:rPr>
      </w:pPr>
    </w:p>
    <w:p w:rsidR="00785CF1" w:rsidRDefault="00785CF1" w:rsidP="00785CF1">
      <w:pPr>
        <w:spacing w:after="0" w:line="240" w:lineRule="auto"/>
        <w:jc w:val="center"/>
        <w:rPr>
          <w:rFonts w:cstheme="minorHAnsi"/>
          <w:b/>
          <w:i/>
          <w:color w:val="000000" w:themeColor="text1"/>
          <w:sz w:val="28"/>
          <w:szCs w:val="28"/>
        </w:rPr>
      </w:pPr>
      <w:r w:rsidRPr="00585FB6">
        <w:rPr>
          <w:rFonts w:cstheme="minorHAnsi"/>
          <w:b/>
          <w:i/>
          <w:color w:val="000000" w:themeColor="text1"/>
          <w:sz w:val="28"/>
          <w:szCs w:val="28"/>
        </w:rPr>
        <w:t>Usmernenie č. 7 RO pre PRV 2014 – 2020 (aktualizácia č.1) z 20.05.2022</w:t>
      </w:r>
    </w:p>
    <w:p w:rsidR="00785CF1" w:rsidRPr="00585FB6" w:rsidRDefault="00785CF1" w:rsidP="00785CF1">
      <w:pPr>
        <w:spacing w:after="0" w:line="240" w:lineRule="auto"/>
        <w:jc w:val="center"/>
        <w:rPr>
          <w:rFonts w:cstheme="minorHAnsi"/>
          <w:b/>
          <w:i/>
          <w:color w:val="000000" w:themeColor="text1"/>
          <w:sz w:val="28"/>
          <w:szCs w:val="28"/>
        </w:rPr>
      </w:pPr>
      <w:r w:rsidRPr="00585FB6">
        <w:rPr>
          <w:rFonts w:cstheme="minorHAnsi"/>
          <w:b/>
          <w:i/>
          <w:sz w:val="28"/>
          <w:szCs w:val="28"/>
        </w:rPr>
        <w:t>Príloha 6B - Podmienky poskytnutia príspevku</w:t>
      </w:r>
      <w:r w:rsidRPr="00585FB6">
        <w:rPr>
          <w:rFonts w:cstheme="minorHAnsi"/>
          <w:i/>
          <w:color w:val="000000" w:themeColor="text1"/>
          <w:sz w:val="20"/>
          <w:szCs w:val="20"/>
        </w:rPr>
        <w:t xml:space="preserve">, </w:t>
      </w:r>
      <w:r w:rsidRPr="00585FB6">
        <w:rPr>
          <w:rFonts w:eastAsia="Times New Roman" w:cstheme="minorHAnsi"/>
          <w:b/>
          <w:i/>
          <w:color w:val="000000" w:themeColor="text1"/>
          <w:sz w:val="28"/>
          <w:szCs w:val="28"/>
          <w:lang w:eastAsia="sk-SK"/>
        </w:rPr>
        <w:t>výberové kritéria pre výber projektov,  hodnotiace kritériá pre výber projektov</w:t>
      </w:r>
      <w:r w:rsidRPr="00585FB6">
        <w:rPr>
          <w:rFonts w:cstheme="minorHAnsi"/>
          <w:b/>
          <w:i/>
          <w:color w:val="000000" w:themeColor="text1"/>
          <w:sz w:val="28"/>
          <w:szCs w:val="28"/>
        </w:rPr>
        <w:t xml:space="preserve"> </w:t>
      </w:r>
      <w:r w:rsidRPr="00585FB6">
        <w:rPr>
          <w:rFonts w:eastAsia="Times New Roman" w:cstheme="minorHAnsi"/>
          <w:b/>
          <w:i/>
          <w:color w:val="000000" w:themeColor="text1"/>
          <w:sz w:val="28"/>
          <w:szCs w:val="28"/>
          <w:lang w:eastAsia="sk-SK"/>
        </w:rPr>
        <w:t>(bodovacie kritéria)</w:t>
      </w:r>
      <w:r w:rsidRPr="00585FB6">
        <w:rPr>
          <w:rFonts w:cstheme="minorHAnsi"/>
          <w:b/>
          <w:i/>
          <w:sz w:val="28"/>
          <w:szCs w:val="28"/>
        </w:rPr>
        <w:t xml:space="preserve"> pre opatrenia/</w:t>
      </w:r>
      <w:proofErr w:type="spellStart"/>
      <w:r w:rsidRPr="00585FB6">
        <w:rPr>
          <w:rFonts w:cstheme="minorHAnsi"/>
          <w:b/>
          <w:i/>
          <w:sz w:val="28"/>
          <w:szCs w:val="28"/>
        </w:rPr>
        <w:t>podopatrenia</w:t>
      </w:r>
      <w:proofErr w:type="spellEnd"/>
      <w:r w:rsidRPr="00585FB6">
        <w:rPr>
          <w:rFonts w:cstheme="minorHAnsi"/>
          <w:b/>
          <w:i/>
          <w:sz w:val="28"/>
          <w:szCs w:val="28"/>
        </w:rPr>
        <w:t xml:space="preserve"> Programu rozvoja vidieka SR 2014 – 2</w:t>
      </w:r>
      <w:r w:rsidRPr="00585FB6">
        <w:rPr>
          <w:rFonts w:cstheme="minorHAnsi"/>
          <w:b/>
          <w:i/>
          <w:color w:val="000000" w:themeColor="text1"/>
          <w:sz w:val="28"/>
          <w:szCs w:val="28"/>
        </w:rPr>
        <w:t xml:space="preserve">022 </w:t>
      </w:r>
    </w:p>
    <w:p w:rsidR="00785CF1" w:rsidRPr="00585FB6" w:rsidRDefault="00785CF1" w:rsidP="00785CF1">
      <w:pPr>
        <w:spacing w:after="0" w:line="240" w:lineRule="auto"/>
        <w:jc w:val="center"/>
        <w:rPr>
          <w:rFonts w:cstheme="minorHAnsi"/>
          <w:b/>
          <w:i/>
          <w:color w:val="000000" w:themeColor="text1"/>
          <w:sz w:val="28"/>
          <w:szCs w:val="28"/>
        </w:rPr>
      </w:pPr>
      <w:r w:rsidRPr="00585FB6">
        <w:rPr>
          <w:rFonts w:cstheme="minorHAnsi"/>
          <w:b/>
          <w:i/>
          <w:color w:val="000000" w:themeColor="text1"/>
          <w:sz w:val="28"/>
          <w:szCs w:val="28"/>
        </w:rPr>
        <w:t>implementované prostredníctvom LEADER/CLLD</w:t>
      </w:r>
    </w:p>
    <w:p w:rsidR="00785CF1" w:rsidRDefault="00785CF1" w:rsidP="00785CF1">
      <w:pPr>
        <w:spacing w:after="0" w:line="240" w:lineRule="auto"/>
        <w:jc w:val="center"/>
        <w:rPr>
          <w:rFonts w:cstheme="minorHAnsi"/>
          <w:b/>
          <w:color w:val="000000" w:themeColor="text1"/>
          <w:sz w:val="28"/>
          <w:szCs w:val="28"/>
        </w:rPr>
      </w:pPr>
    </w:p>
    <w:p w:rsidR="00785CF1" w:rsidRDefault="00785CF1" w:rsidP="00785CF1">
      <w:pPr>
        <w:spacing w:after="0" w:line="240" w:lineRule="auto"/>
        <w:jc w:val="center"/>
        <w:rPr>
          <w:rFonts w:cstheme="minorHAnsi"/>
          <w:b/>
          <w:color w:val="000000" w:themeColor="text1"/>
          <w:sz w:val="28"/>
          <w:szCs w:val="28"/>
        </w:rPr>
      </w:pPr>
    </w:p>
    <w:p w:rsidR="00785CF1" w:rsidRPr="009E158B" w:rsidRDefault="00785CF1" w:rsidP="00785CF1">
      <w:pPr>
        <w:spacing w:after="0" w:line="240" w:lineRule="auto"/>
        <w:jc w:val="center"/>
        <w:rPr>
          <w:rFonts w:cstheme="minorHAnsi"/>
          <w:b/>
          <w:color w:val="538135" w:themeColor="accent6" w:themeShade="BF"/>
          <w:sz w:val="28"/>
          <w:szCs w:val="28"/>
        </w:rPr>
      </w:pPr>
      <w:r w:rsidRPr="009E158B">
        <w:rPr>
          <w:rFonts w:cstheme="minorHAnsi"/>
          <w:b/>
          <w:color w:val="538135" w:themeColor="accent6" w:themeShade="BF"/>
          <w:sz w:val="28"/>
          <w:szCs w:val="28"/>
        </w:rPr>
        <w:t>Jún 2022</w:t>
      </w:r>
    </w:p>
    <w:p w:rsidR="00785CF1" w:rsidRDefault="00785CF1" w:rsidP="00785CF1">
      <w:pPr>
        <w:spacing w:after="0" w:line="240" w:lineRule="auto"/>
        <w:rPr>
          <w:rFonts w:cstheme="minorHAnsi"/>
          <w:b/>
          <w:color w:val="000000" w:themeColor="text1"/>
          <w:sz w:val="24"/>
          <w:szCs w:val="24"/>
        </w:rPr>
      </w:pPr>
    </w:p>
    <w:p w:rsidR="00785CF1" w:rsidRDefault="00785CF1" w:rsidP="00785CF1">
      <w:pPr>
        <w:spacing w:after="0" w:line="240" w:lineRule="auto"/>
        <w:rPr>
          <w:rFonts w:cstheme="minorHAnsi"/>
          <w:b/>
          <w:color w:val="000000" w:themeColor="text1"/>
          <w:sz w:val="24"/>
          <w:szCs w:val="24"/>
        </w:rPr>
      </w:pPr>
    </w:p>
    <w:p w:rsidR="00785CF1" w:rsidRDefault="00785CF1" w:rsidP="00785CF1">
      <w:pPr>
        <w:spacing w:after="0" w:line="240" w:lineRule="auto"/>
        <w:rPr>
          <w:rFonts w:cstheme="minorHAnsi"/>
          <w:b/>
          <w:color w:val="000000" w:themeColor="text1"/>
          <w:sz w:val="24"/>
          <w:szCs w:val="24"/>
        </w:rPr>
      </w:pPr>
    </w:p>
    <w:p w:rsidR="00785CF1" w:rsidRDefault="00785CF1" w:rsidP="00785CF1">
      <w:pPr>
        <w:spacing w:after="0" w:line="240" w:lineRule="auto"/>
        <w:rPr>
          <w:rFonts w:cstheme="minorHAnsi"/>
          <w:b/>
          <w:color w:val="000000" w:themeColor="text1"/>
          <w:sz w:val="24"/>
          <w:szCs w:val="24"/>
        </w:rPr>
      </w:pPr>
    </w:p>
    <w:p w:rsidR="0052631C" w:rsidRDefault="0052631C" w:rsidP="00785CF1">
      <w:pPr>
        <w:spacing w:after="0" w:line="240" w:lineRule="auto"/>
        <w:rPr>
          <w:rFonts w:cstheme="minorHAnsi"/>
          <w:b/>
          <w:color w:val="000000" w:themeColor="text1"/>
          <w:sz w:val="24"/>
          <w:szCs w:val="24"/>
        </w:rPr>
      </w:pPr>
    </w:p>
    <w:p w:rsidR="0052631C" w:rsidRDefault="0052631C" w:rsidP="00785CF1">
      <w:pPr>
        <w:spacing w:after="0" w:line="240" w:lineRule="auto"/>
        <w:rPr>
          <w:rFonts w:cstheme="minorHAnsi"/>
          <w:b/>
          <w:color w:val="000000" w:themeColor="text1"/>
          <w:sz w:val="24"/>
          <w:szCs w:val="24"/>
        </w:rPr>
      </w:pPr>
    </w:p>
    <w:p w:rsidR="0052631C" w:rsidRDefault="0052631C" w:rsidP="00785CF1">
      <w:pPr>
        <w:spacing w:after="0" w:line="240" w:lineRule="auto"/>
        <w:rPr>
          <w:rFonts w:cstheme="minorHAnsi"/>
          <w:b/>
          <w:color w:val="000000" w:themeColor="text1"/>
          <w:sz w:val="24"/>
          <w:szCs w:val="24"/>
        </w:rPr>
      </w:pPr>
    </w:p>
    <w:p w:rsidR="00785CF1" w:rsidRDefault="00785CF1" w:rsidP="00785CF1">
      <w:pPr>
        <w:spacing w:after="0" w:line="240" w:lineRule="auto"/>
        <w:rPr>
          <w:rFonts w:cstheme="minorHAnsi"/>
          <w:b/>
          <w:color w:val="000000" w:themeColor="text1"/>
          <w:sz w:val="24"/>
          <w:szCs w:val="24"/>
        </w:rPr>
      </w:pPr>
      <w:bookmarkStart w:id="2" w:name="_GoBack"/>
      <w:bookmarkEnd w:id="2"/>
    </w:p>
    <w:p w:rsidR="00785CF1" w:rsidRDefault="00785CF1" w:rsidP="00785CF1">
      <w:pPr>
        <w:spacing w:after="0" w:line="240" w:lineRule="auto"/>
        <w:rPr>
          <w:rFonts w:cstheme="minorHAnsi"/>
          <w:b/>
          <w:color w:val="000000" w:themeColor="text1"/>
          <w:sz w:val="24"/>
          <w:szCs w:val="24"/>
        </w:rPr>
      </w:pPr>
    </w:p>
    <w:p w:rsidR="00785CF1" w:rsidRDefault="00785CF1" w:rsidP="00785CF1">
      <w:pPr>
        <w:pStyle w:val="Nadpis1"/>
        <w:numPr>
          <w:ilvl w:val="0"/>
          <w:numId w:val="33"/>
        </w:numPr>
        <w:spacing w:before="0" w:line="240" w:lineRule="auto"/>
        <w:ind w:left="567" w:hanging="567"/>
        <w:jc w:val="both"/>
        <w:rPr>
          <w:rFonts w:asciiTheme="minorHAnsi" w:hAnsiTheme="minorHAnsi" w:cstheme="minorHAnsi"/>
          <w:b/>
          <w:caps/>
          <w:color w:val="000000" w:themeColor="text1"/>
          <w:sz w:val="26"/>
          <w:szCs w:val="26"/>
        </w:rPr>
      </w:pPr>
      <w:bookmarkStart w:id="3" w:name="_Toc107346402"/>
      <w:bookmarkStart w:id="4" w:name="_Toc512834732"/>
      <w:r>
        <w:rPr>
          <w:rFonts w:asciiTheme="minorHAnsi" w:hAnsiTheme="minorHAnsi" w:cstheme="minorHAnsi"/>
          <w:b/>
          <w:caps/>
          <w:color w:val="000000" w:themeColor="text1"/>
          <w:sz w:val="26"/>
          <w:szCs w:val="26"/>
        </w:rPr>
        <w:t>VÝCHODISkÁ PRE DEFINOVANIE KRITÉRII NA VYBER PROJEKTOV</w:t>
      </w:r>
      <w:bookmarkEnd w:id="3"/>
    </w:p>
    <w:p w:rsidR="00785CF1" w:rsidRDefault="00785CF1" w:rsidP="00785CF1"/>
    <w:p w:rsidR="00785CF1" w:rsidRDefault="00785CF1" w:rsidP="00785CF1">
      <w:pPr>
        <w:pStyle w:val="Odsekzoznamu"/>
        <w:numPr>
          <w:ilvl w:val="0"/>
          <w:numId w:val="36"/>
        </w:numPr>
        <w:spacing w:after="0" w:line="360" w:lineRule="auto"/>
        <w:ind w:left="426" w:hanging="426"/>
        <w:jc w:val="both"/>
        <w:rPr>
          <w:bCs/>
          <w:szCs w:val="24"/>
        </w:rPr>
      </w:pPr>
      <w:r w:rsidRPr="00864EAC">
        <w:rPr>
          <w:bCs/>
          <w:szCs w:val="24"/>
        </w:rPr>
        <w:t>Podmienky poskytnutia príspevku podľa § 17 ods.3 písm. d) zákon č. 292/2014 Z. z. o príspevku poskytovanom z európskych štrukturálnych a investičných fondov a o zmene a doplnení niektorých zákonov v znení neskorších predpisov (ďalej len „zákon o príspevku z EŠIF“) musia spĺňať všetky projekty LEADER v rámci stratégie CLLD implementované prostredníctvom programu rozvoja vidieka SR (ďalej len  „PRV SR 2014 – 2022“):</w:t>
      </w:r>
    </w:p>
    <w:p w:rsidR="00785CF1" w:rsidRDefault="00785CF1" w:rsidP="00785CF1">
      <w:pPr>
        <w:pStyle w:val="Odsekzoznamu"/>
        <w:numPr>
          <w:ilvl w:val="0"/>
          <w:numId w:val="37"/>
        </w:numPr>
        <w:spacing w:after="0" w:line="360" w:lineRule="auto"/>
        <w:jc w:val="both"/>
        <w:rPr>
          <w:bCs/>
          <w:szCs w:val="24"/>
        </w:rPr>
      </w:pPr>
      <w:r w:rsidRPr="00864EAC">
        <w:rPr>
          <w:bCs/>
          <w:szCs w:val="24"/>
        </w:rPr>
        <w:t>podmienky poskytnutia príspevku žiadateľom o NFP - všeobecné podmienky poskytnutia príspevku,</w:t>
      </w:r>
    </w:p>
    <w:p w:rsidR="00785CF1" w:rsidRDefault="00785CF1" w:rsidP="00785CF1">
      <w:pPr>
        <w:pStyle w:val="Odsekzoznamu"/>
        <w:numPr>
          <w:ilvl w:val="0"/>
          <w:numId w:val="37"/>
        </w:numPr>
        <w:spacing w:after="0" w:line="360" w:lineRule="auto"/>
        <w:jc w:val="both"/>
        <w:rPr>
          <w:bCs/>
          <w:szCs w:val="24"/>
        </w:rPr>
      </w:pPr>
      <w:r w:rsidRPr="00864EAC">
        <w:rPr>
          <w:bCs/>
          <w:szCs w:val="24"/>
        </w:rPr>
        <w:t>podmienky poskytnutia príspevku žiadateľom o NFP - výberové kritériá pre výber projektov,</w:t>
      </w:r>
    </w:p>
    <w:p w:rsidR="00785CF1" w:rsidRDefault="00785CF1" w:rsidP="00785CF1">
      <w:pPr>
        <w:pStyle w:val="Odsekzoznamu"/>
        <w:numPr>
          <w:ilvl w:val="0"/>
          <w:numId w:val="37"/>
        </w:numPr>
        <w:spacing w:after="0" w:line="360" w:lineRule="auto"/>
        <w:jc w:val="both"/>
        <w:rPr>
          <w:bCs/>
          <w:szCs w:val="24"/>
        </w:rPr>
      </w:pPr>
      <w:r w:rsidRPr="00864EAC">
        <w:rPr>
          <w:bCs/>
          <w:szCs w:val="24"/>
        </w:rPr>
        <w:t>podmienky poskytnutia príspevku žiadateľom o NFP - hodnotiace kritériá pre výber projektov (bodovacie kritéria)</w:t>
      </w:r>
    </w:p>
    <w:p w:rsidR="00785CF1" w:rsidRPr="00864EAC" w:rsidRDefault="00785CF1" w:rsidP="00785CF1">
      <w:pPr>
        <w:ind w:left="426"/>
        <w:rPr>
          <w:rFonts w:ascii="Times New Roman" w:hAnsi="Times New Roman" w:cs="Times New Roman"/>
          <w:bCs/>
          <w:sz w:val="24"/>
          <w:szCs w:val="24"/>
        </w:rPr>
      </w:pPr>
      <w:r w:rsidRPr="00864EAC">
        <w:rPr>
          <w:rFonts w:ascii="Times New Roman" w:hAnsi="Times New Roman" w:cs="Times New Roman"/>
          <w:bCs/>
          <w:sz w:val="24"/>
          <w:szCs w:val="24"/>
        </w:rPr>
        <w:t xml:space="preserve">(ďalej aj ako „kritéria pre výber projektov stratégie CLLD alebo podmienky poskytnutia príspevku“). </w:t>
      </w:r>
    </w:p>
    <w:p w:rsidR="00785CF1" w:rsidRDefault="00785CF1" w:rsidP="00785CF1">
      <w:pPr>
        <w:pStyle w:val="Odsekzoznamu"/>
        <w:numPr>
          <w:ilvl w:val="0"/>
          <w:numId w:val="36"/>
        </w:numPr>
        <w:spacing w:after="0" w:line="360" w:lineRule="auto"/>
        <w:ind w:left="426" w:hanging="426"/>
        <w:jc w:val="both"/>
        <w:rPr>
          <w:bCs/>
          <w:szCs w:val="24"/>
        </w:rPr>
      </w:pPr>
      <w:r w:rsidRPr="00864EAC">
        <w:rPr>
          <w:bCs/>
          <w:szCs w:val="24"/>
        </w:rPr>
        <w:t>Podmienky poskytnutia príspevku v zmysle bodu 1 písm. a) a písm. b) vychádzajú z platnej legislatívy SR a EÚ, z PRV SR 2014 - 2022 a zohľadňujú všeobecné zásady stanovené v čl. 7 a 8 nariadenia EÚ č . 1303/2013, tzn.:</w:t>
      </w:r>
    </w:p>
    <w:p w:rsidR="00785CF1" w:rsidRDefault="00785CF1" w:rsidP="00785CF1">
      <w:pPr>
        <w:pStyle w:val="Odsekzoznamu"/>
        <w:numPr>
          <w:ilvl w:val="0"/>
          <w:numId w:val="38"/>
        </w:numPr>
        <w:spacing w:after="0" w:line="360" w:lineRule="auto"/>
        <w:jc w:val="both"/>
        <w:rPr>
          <w:bCs/>
          <w:szCs w:val="24"/>
        </w:rPr>
      </w:pPr>
      <w:r w:rsidRPr="00864EAC">
        <w:rPr>
          <w:bCs/>
          <w:szCs w:val="24"/>
        </w:rPr>
        <w:t>zabezpečujú, že operácie budú prispievať k dosiahnutiu konkrétnych cieľov a výsledkov príslušnej priority,</w:t>
      </w:r>
    </w:p>
    <w:p w:rsidR="00785CF1" w:rsidRDefault="00785CF1" w:rsidP="00785CF1">
      <w:pPr>
        <w:pStyle w:val="Odsekzoznamu"/>
        <w:numPr>
          <w:ilvl w:val="0"/>
          <w:numId w:val="38"/>
        </w:numPr>
        <w:spacing w:after="0" w:line="360" w:lineRule="auto"/>
        <w:jc w:val="both"/>
        <w:rPr>
          <w:bCs/>
          <w:szCs w:val="24"/>
        </w:rPr>
      </w:pPr>
      <w:r w:rsidRPr="00864EAC">
        <w:rPr>
          <w:bCs/>
          <w:szCs w:val="24"/>
        </w:rPr>
        <w:t>sú nediskriminačné a transparentné,</w:t>
      </w:r>
    </w:p>
    <w:p w:rsidR="00785CF1" w:rsidRDefault="00785CF1" w:rsidP="00785CF1">
      <w:pPr>
        <w:pStyle w:val="Odsekzoznamu"/>
        <w:numPr>
          <w:ilvl w:val="0"/>
          <w:numId w:val="38"/>
        </w:numPr>
        <w:spacing w:after="0" w:line="360" w:lineRule="auto"/>
        <w:jc w:val="both"/>
        <w:rPr>
          <w:bCs/>
          <w:szCs w:val="24"/>
        </w:rPr>
      </w:pPr>
      <w:r w:rsidRPr="00864EAC">
        <w:rPr>
          <w:bCs/>
          <w:szCs w:val="24"/>
        </w:rPr>
        <w:t>zohľadňujú všeobecné zásady stanovené v čl. 7 a 8 uvedeného nariadenia, tzn.:</w:t>
      </w:r>
    </w:p>
    <w:p w:rsidR="00785CF1" w:rsidRDefault="00785CF1" w:rsidP="00785CF1">
      <w:pPr>
        <w:pStyle w:val="Odsekzoznamu"/>
        <w:numPr>
          <w:ilvl w:val="0"/>
          <w:numId w:val="39"/>
        </w:numPr>
        <w:spacing w:after="0" w:line="360" w:lineRule="auto"/>
        <w:ind w:left="1276" w:hanging="283"/>
        <w:jc w:val="both"/>
        <w:rPr>
          <w:bCs/>
          <w:szCs w:val="24"/>
        </w:rPr>
      </w:pPr>
      <w:r w:rsidRPr="00864EAC">
        <w:rPr>
          <w:bCs/>
          <w:szCs w:val="24"/>
        </w:rPr>
        <w:t>zabraňujú každej diskriminácii z dôvodu pohlavia, rasy alebo etnického pôvodu, náboženstva alebo vierovyznania, zdravotného postihnutia, veku alebo sexuálnej orientácie počas prípravy a vykonávania PRV,</w:t>
      </w:r>
    </w:p>
    <w:p w:rsidR="00785CF1" w:rsidRDefault="00785CF1" w:rsidP="00785CF1">
      <w:pPr>
        <w:pStyle w:val="Odsekzoznamu"/>
        <w:numPr>
          <w:ilvl w:val="0"/>
          <w:numId w:val="39"/>
        </w:numPr>
        <w:spacing w:after="0" w:line="360" w:lineRule="auto"/>
        <w:ind w:left="1276" w:hanging="283"/>
        <w:jc w:val="both"/>
        <w:rPr>
          <w:bCs/>
          <w:szCs w:val="24"/>
        </w:rPr>
      </w:pPr>
      <w:r w:rsidRPr="00864EAC">
        <w:rPr>
          <w:bCs/>
          <w:szCs w:val="24"/>
        </w:rPr>
        <w:t>uplatňujú zásadu udržateľného rozvoja a podporujú cieľ zachovania, ochrany a zlepšovania kvality životného prostredia.</w:t>
      </w:r>
    </w:p>
    <w:p w:rsidR="00785CF1" w:rsidRDefault="00785CF1" w:rsidP="00785CF1">
      <w:pPr>
        <w:pStyle w:val="Odsekzoznamu"/>
        <w:numPr>
          <w:ilvl w:val="0"/>
          <w:numId w:val="36"/>
        </w:numPr>
        <w:spacing w:after="0" w:line="360" w:lineRule="auto"/>
        <w:ind w:left="425" w:hanging="425"/>
        <w:jc w:val="both"/>
        <w:rPr>
          <w:bCs/>
          <w:szCs w:val="24"/>
        </w:rPr>
      </w:pPr>
      <w:r w:rsidRPr="00864EAC">
        <w:rPr>
          <w:bCs/>
          <w:szCs w:val="24"/>
        </w:rPr>
        <w:t xml:space="preserve">Všetky projekty v rámci stratégie CLLD implementované prostredníctvom PRV SR 2014 – 2022 musia spĺňať podmienky poskytnutia príspevku v zmysle bodu 1 písm. a) až písm. c), ktoré sú uvedené vo výzve na predkladanie </w:t>
      </w:r>
      <w:proofErr w:type="spellStart"/>
      <w:r w:rsidRPr="00864EAC">
        <w:rPr>
          <w:bCs/>
          <w:szCs w:val="24"/>
        </w:rPr>
        <w:t>ŽoNFP</w:t>
      </w:r>
      <w:proofErr w:type="spellEnd"/>
      <w:r w:rsidRPr="00864EAC">
        <w:rPr>
          <w:bCs/>
          <w:szCs w:val="24"/>
        </w:rPr>
        <w:t xml:space="preserve"> príslušnej MAS a to podľa relevantnosti </w:t>
      </w:r>
      <w:proofErr w:type="spellStart"/>
      <w:r w:rsidRPr="00864EAC">
        <w:rPr>
          <w:bCs/>
          <w:szCs w:val="24"/>
        </w:rPr>
        <w:t>podopatrení</w:t>
      </w:r>
      <w:proofErr w:type="spellEnd"/>
      <w:r w:rsidRPr="00864EAC">
        <w:rPr>
          <w:bCs/>
          <w:szCs w:val="24"/>
        </w:rPr>
        <w:t xml:space="preserve">, ktoré si MAS Naše Považie stanovila v stratégii CLLD. </w:t>
      </w:r>
    </w:p>
    <w:p w:rsidR="00785CF1" w:rsidRDefault="00785CF1" w:rsidP="00785CF1">
      <w:pPr>
        <w:pStyle w:val="Odsekzoznamu"/>
        <w:numPr>
          <w:ilvl w:val="0"/>
          <w:numId w:val="36"/>
        </w:numPr>
        <w:spacing w:after="0" w:line="360" w:lineRule="auto"/>
        <w:ind w:left="425" w:hanging="425"/>
        <w:jc w:val="both"/>
        <w:rPr>
          <w:bCs/>
          <w:szCs w:val="24"/>
        </w:rPr>
      </w:pPr>
      <w:r w:rsidRPr="00864EAC">
        <w:rPr>
          <w:bCs/>
          <w:szCs w:val="24"/>
        </w:rPr>
        <w:t>V rámci kritérií pre výber projektov (bodovacie kritéria) v zmysle bodu 1 písm. c) je definovaný pre každý stupeň (rozsah) hodnotiaceho (bodovacieho) kritéria konkrétny počet bodov, resp. kedy žiadateľ spĺňa dané kritérium.</w:t>
      </w:r>
    </w:p>
    <w:p w:rsidR="00785CF1" w:rsidRDefault="00785CF1" w:rsidP="00785CF1"/>
    <w:p w:rsidR="00785CF1" w:rsidRPr="00A17CC0" w:rsidRDefault="00785CF1" w:rsidP="00785CF1"/>
    <w:bookmarkEnd w:id="4"/>
    <w:p w:rsidR="00785CF1" w:rsidRPr="003C0BEA" w:rsidRDefault="00785CF1" w:rsidP="00785CF1"/>
    <w:p w:rsidR="00785CF1" w:rsidRDefault="00785CF1" w:rsidP="00785CF1">
      <w:pPr>
        <w:pStyle w:val="Nadpis2"/>
        <w:numPr>
          <w:ilvl w:val="0"/>
          <w:numId w:val="33"/>
        </w:numPr>
        <w:spacing w:before="0" w:line="480" w:lineRule="auto"/>
        <w:jc w:val="both"/>
        <w:rPr>
          <w:rFonts w:asciiTheme="minorHAnsi" w:hAnsiTheme="minorHAnsi" w:cstheme="minorHAnsi"/>
          <w:smallCaps/>
          <w:color w:val="000000" w:themeColor="text1"/>
          <w:sz w:val="24"/>
          <w:szCs w:val="24"/>
        </w:rPr>
      </w:pPr>
      <w:bookmarkStart w:id="5" w:name="_Toc107346404"/>
      <w:r w:rsidRPr="00F76ECB">
        <w:rPr>
          <w:rFonts w:asciiTheme="minorHAnsi" w:hAnsiTheme="minorHAnsi" w:cstheme="minorHAnsi"/>
          <w:b/>
          <w:color w:val="000000" w:themeColor="text1"/>
          <w:sz w:val="24"/>
          <w:szCs w:val="24"/>
        </w:rPr>
        <w:lastRenderedPageBreak/>
        <w:t>VŠEOBECNÉ</w:t>
      </w:r>
      <w:r w:rsidRPr="00F76ECB">
        <w:rPr>
          <w:rFonts w:asciiTheme="minorHAnsi" w:hAnsiTheme="minorHAnsi" w:cstheme="minorHAnsi"/>
          <w:color w:val="000000" w:themeColor="text1"/>
          <w:sz w:val="24"/>
          <w:szCs w:val="24"/>
        </w:rPr>
        <w:t xml:space="preserve"> </w:t>
      </w:r>
      <w:r w:rsidRPr="00F76ECB">
        <w:rPr>
          <w:rFonts w:asciiTheme="minorHAnsi" w:hAnsiTheme="minorHAnsi" w:cstheme="minorHAnsi"/>
          <w:b/>
          <w:color w:val="000000" w:themeColor="text1"/>
          <w:sz w:val="24"/>
          <w:szCs w:val="24"/>
        </w:rPr>
        <w:t>PODMIENKY POSKYTNUTIA PRÍSPEVKU</w:t>
      </w:r>
      <w:bookmarkEnd w:id="5"/>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785CF1" w:rsidRPr="00F76ECB" w:rsidTr="003F1283">
        <w:trPr>
          <w:trHeight w:val="397"/>
          <w:jc w:val="right"/>
        </w:trPr>
        <w:tc>
          <w:tcPr>
            <w:tcW w:w="14170" w:type="dxa"/>
            <w:gridSpan w:val="2"/>
            <w:shd w:val="clear" w:color="auto" w:fill="FFC000"/>
            <w:vAlign w:val="center"/>
          </w:tcPr>
          <w:p w:rsidR="00785CF1" w:rsidRPr="00F76ECB" w:rsidRDefault="00785CF1" w:rsidP="003F1283">
            <w:pPr>
              <w:spacing w:after="0" w:line="240" w:lineRule="auto"/>
              <w:jc w:val="center"/>
              <w:rPr>
                <w:rFonts w:cstheme="minorHAnsi"/>
                <w:b/>
                <w:color w:val="000000" w:themeColor="text1"/>
              </w:rPr>
            </w:pPr>
            <w:r w:rsidRPr="00F76ECB">
              <w:rPr>
                <w:rFonts w:cstheme="minorHAnsi"/>
                <w:b/>
                <w:color w:val="000000" w:themeColor="text1"/>
              </w:rPr>
              <w:t>1. VŠEOBECNÉ PODMIENKY POSKYTNUTIA PRÍSPEVKU</w:t>
            </w:r>
          </w:p>
        </w:tc>
      </w:tr>
      <w:tr w:rsidR="00785CF1" w:rsidRPr="00F76ECB" w:rsidTr="003F1283">
        <w:trPr>
          <w:trHeight w:val="454"/>
          <w:jc w:val="right"/>
        </w:trPr>
        <w:tc>
          <w:tcPr>
            <w:tcW w:w="562" w:type="dxa"/>
            <w:shd w:val="clear" w:color="auto" w:fill="FFF2CC" w:themeFill="accent4" w:themeFillTint="33"/>
            <w:vAlign w:val="center"/>
          </w:tcPr>
          <w:p w:rsidR="00785CF1" w:rsidRPr="00F76ECB" w:rsidRDefault="00785CF1" w:rsidP="003F1283">
            <w:pPr>
              <w:spacing w:after="0" w:line="240" w:lineRule="auto"/>
              <w:jc w:val="center"/>
              <w:rPr>
                <w:rFonts w:cstheme="minorHAnsi"/>
                <w:b/>
                <w:bCs/>
                <w:color w:val="000000" w:themeColor="text1"/>
                <w:sz w:val="18"/>
                <w:szCs w:val="18"/>
              </w:rPr>
            </w:pPr>
            <w:proofErr w:type="spellStart"/>
            <w:r w:rsidRPr="00F76ECB">
              <w:rPr>
                <w:rFonts w:cstheme="minorHAnsi"/>
                <w:b/>
                <w:bCs/>
                <w:iCs/>
                <w:color w:val="000000" w:themeColor="text1"/>
                <w:sz w:val="18"/>
                <w:szCs w:val="18"/>
              </w:rPr>
              <w:t>P.č</w:t>
            </w:r>
            <w:proofErr w:type="spellEnd"/>
            <w:r w:rsidRPr="00F76ECB">
              <w:rPr>
                <w:rFonts w:cstheme="minorHAnsi"/>
                <w:b/>
                <w:bCs/>
                <w:iCs/>
                <w:color w:val="000000" w:themeColor="text1"/>
                <w:sz w:val="18"/>
                <w:szCs w:val="18"/>
              </w:rPr>
              <w:t>.</w:t>
            </w:r>
          </w:p>
        </w:tc>
        <w:tc>
          <w:tcPr>
            <w:tcW w:w="13608" w:type="dxa"/>
            <w:shd w:val="clear" w:color="auto" w:fill="FFF2CC" w:themeFill="accent4" w:themeFillTint="33"/>
            <w:vAlign w:val="center"/>
          </w:tcPr>
          <w:p w:rsidR="00785CF1" w:rsidRPr="00F76ECB" w:rsidRDefault="00785CF1" w:rsidP="003F1283">
            <w:pPr>
              <w:spacing w:after="0" w:line="240" w:lineRule="auto"/>
              <w:jc w:val="center"/>
              <w:rPr>
                <w:rFonts w:cstheme="minorHAnsi"/>
                <w:b/>
                <w:bCs/>
                <w:iCs/>
                <w:strike/>
                <w:color w:val="000000" w:themeColor="text1"/>
                <w:sz w:val="18"/>
                <w:szCs w:val="18"/>
              </w:rPr>
            </w:pPr>
            <w:r w:rsidRPr="00F76ECB">
              <w:rPr>
                <w:rFonts w:cstheme="minorHAnsi"/>
                <w:b/>
                <w:color w:val="000000" w:themeColor="text1"/>
                <w:sz w:val="18"/>
                <w:szCs w:val="18"/>
              </w:rPr>
              <w:t xml:space="preserve">Podmienka poskytnutia príspevku (PPP) a jej popis </w:t>
            </w:r>
          </w:p>
        </w:tc>
      </w:tr>
      <w:tr w:rsidR="00785CF1" w:rsidRPr="00F76ECB"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1.1</w:t>
            </w:r>
          </w:p>
        </w:tc>
        <w:tc>
          <w:tcPr>
            <w:tcW w:w="13608" w:type="dxa"/>
            <w:shd w:val="clear" w:color="auto" w:fill="auto"/>
            <w:vAlign w:val="center"/>
          </w:tcPr>
          <w:p w:rsidR="00785CF1" w:rsidRPr="00F76ECB" w:rsidRDefault="00785CF1" w:rsidP="003F1283">
            <w:pPr>
              <w:pStyle w:val="Default"/>
              <w:rPr>
                <w:rFonts w:asciiTheme="minorHAnsi" w:hAnsiTheme="minorHAnsi" w:cstheme="minorHAnsi"/>
                <w:b/>
                <w:color w:val="000000" w:themeColor="text1"/>
                <w:sz w:val="18"/>
                <w:szCs w:val="18"/>
              </w:rPr>
            </w:pPr>
            <w:r w:rsidRPr="00F76ECB">
              <w:rPr>
                <w:rFonts w:asciiTheme="minorHAnsi" w:hAnsiTheme="minorHAnsi" w:cstheme="minorHAnsi"/>
                <w:b/>
                <w:color w:val="000000" w:themeColor="text1"/>
                <w:sz w:val="18"/>
                <w:szCs w:val="18"/>
              </w:rPr>
              <w:t>Podmienka, že žiadateľ nie je v likvidácii a neporušil zákaz nelegálneho zamestnávania</w:t>
            </w:r>
          </w:p>
          <w:p w:rsidR="00785CF1" w:rsidRDefault="00785CF1" w:rsidP="003F1283">
            <w:pPr>
              <w:pStyle w:val="Default"/>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F76ECB">
              <w:rPr>
                <w:rStyle w:val="Odkaznapoznmkupodiarou"/>
                <w:rFonts w:asciiTheme="minorHAnsi" w:hAnsiTheme="minorHAnsi" w:cstheme="minorHAnsi"/>
                <w:color w:val="000000" w:themeColor="text1"/>
                <w:sz w:val="18"/>
                <w:szCs w:val="18"/>
              </w:rPr>
              <w:footnoteReference w:id="1"/>
            </w:r>
            <w:r w:rsidRPr="00F76ECB">
              <w:rPr>
                <w:rFonts w:asciiTheme="minorHAnsi" w:hAnsiTheme="minorHAnsi" w:cstheme="minorHAnsi"/>
                <w:color w:val="000000" w:themeColor="text1"/>
                <w:sz w:val="16"/>
                <w:szCs w:val="16"/>
              </w:rPr>
              <w:t>. V priebehu trvania zmluvy o poskytnutí NFP táto skutočnosť podlieha oznamovacej povinnosti prijímateľa voči PPA.</w:t>
            </w:r>
          </w:p>
        </w:tc>
      </w:tr>
      <w:tr w:rsidR="00785CF1" w:rsidRPr="00F76ECB"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1.2</w:t>
            </w:r>
          </w:p>
        </w:tc>
        <w:tc>
          <w:tcPr>
            <w:tcW w:w="13608" w:type="dxa"/>
            <w:shd w:val="clear" w:color="auto" w:fill="auto"/>
            <w:vAlign w:val="center"/>
          </w:tcPr>
          <w:p w:rsidR="00785CF1" w:rsidRPr="00F76ECB" w:rsidRDefault="00785CF1" w:rsidP="003F1283">
            <w:pPr>
              <w:spacing w:after="0" w:line="240" w:lineRule="auto"/>
              <w:jc w:val="both"/>
              <w:rPr>
                <w:rFonts w:cstheme="minorHAnsi"/>
                <w:b/>
                <w:strike/>
                <w:color w:val="000000" w:themeColor="text1"/>
                <w:sz w:val="16"/>
                <w:szCs w:val="16"/>
              </w:rPr>
            </w:pPr>
            <w:r w:rsidRPr="00F76ECB">
              <w:rPr>
                <w:rFonts w:cstheme="minorHAnsi"/>
                <w:b/>
                <w:color w:val="000000" w:themeColor="text1"/>
                <w:sz w:val="18"/>
                <w:szCs w:val="18"/>
              </w:rPr>
              <w:t>Žiadateľ nemá evidované nedoplatky poistného na zdravotné poistenie, sociálne poistenie a príspevkov na starobné dôchodkové poistenie</w:t>
            </w:r>
            <w:r w:rsidRPr="00F76ECB">
              <w:rPr>
                <w:rFonts w:cstheme="minorHAnsi"/>
                <w:b/>
                <w:color w:val="000000" w:themeColor="text1"/>
                <w:sz w:val="16"/>
                <w:szCs w:val="16"/>
              </w:rPr>
              <w:t xml:space="preserve"> </w:t>
            </w:r>
            <w:bookmarkStart w:id="6" w:name="_Ref523411750"/>
          </w:p>
          <w:p w:rsidR="00785CF1" w:rsidRPr="00F76ECB" w:rsidRDefault="00785CF1" w:rsidP="003F1283">
            <w:pPr>
              <w:tabs>
                <w:tab w:val="left" w:pos="567"/>
              </w:tabs>
              <w:spacing w:after="0" w:line="240" w:lineRule="auto"/>
              <w:jc w:val="both"/>
              <w:rPr>
                <w:rFonts w:cstheme="minorHAnsi"/>
                <w:color w:val="000000" w:themeColor="text1"/>
                <w:sz w:val="16"/>
                <w:szCs w:val="16"/>
              </w:rPr>
            </w:pPr>
            <w:r w:rsidRPr="00F76ECB">
              <w:rPr>
                <w:rFonts w:cstheme="minorHAnsi"/>
                <w:color w:val="000000" w:themeColor="text1"/>
                <w:sz w:val="16"/>
                <w:szCs w:val="16"/>
              </w:rPr>
              <w:t xml:space="preserve">Žiadateľ nesmie byť dlžníkom poistného na zdravotnom poistení v žiadnej zdravotnej poisťovni poskytujúcej verejné zdravotné poistenie v SR v sume vyššej ako 100 EUR vo vzťahu ku každej jednej zdravotnej poisťovni samostatne. Za dlžníka na zdravotnom poistení sa považuje subjekt (poistenec alebo platiteľ poistného), ktorý má nedoplatky na zdravotnom poistení v niektorej zo zdravotných poisťovní v celkovej sume vyššej ako 100 EUR. Žiadateľ nesmie byť dlžníkom poistného na sociálnom poistení (vrátane príspevkov na starobné dôchodkové sporenie) </w:t>
            </w:r>
            <w:r w:rsidRPr="00F76ECB">
              <w:rPr>
                <w:rFonts w:cstheme="minorHAnsi"/>
                <w:bCs/>
                <w:color w:val="000000" w:themeColor="text1"/>
                <w:sz w:val="16"/>
                <w:szCs w:val="16"/>
              </w:rPr>
              <w:t>v sume vyššej ako 40 EUR</w:t>
            </w:r>
            <w:r w:rsidRPr="00F76ECB">
              <w:rPr>
                <w:rFonts w:cstheme="minorHAnsi"/>
                <w:color w:val="000000" w:themeColor="text1"/>
                <w:sz w:val="16"/>
                <w:szCs w:val="16"/>
              </w:rPr>
              <w:t>. Predloženie splátkového kalendára, potvrdeného veriteľom, sa považuje za splnenie tejto podmienky poskytnutia príspevku.</w:t>
            </w:r>
            <w:bookmarkEnd w:id="6"/>
          </w:p>
        </w:tc>
      </w:tr>
      <w:tr w:rsidR="00785CF1" w:rsidRPr="00F76ECB"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1.3</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8"/>
                <w:szCs w:val="18"/>
              </w:rPr>
            </w:pPr>
            <w:r w:rsidRPr="00F76ECB">
              <w:rPr>
                <w:rFonts w:cstheme="minorHAnsi"/>
                <w:b/>
                <w:color w:val="000000" w:themeColor="text1"/>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F76ECB">
              <w:rPr>
                <w:rStyle w:val="Odkaznapoznmkupodiarou"/>
                <w:rFonts w:cstheme="minorHAnsi"/>
                <w:b/>
                <w:color w:val="000000" w:themeColor="text1"/>
                <w:sz w:val="18"/>
                <w:szCs w:val="18"/>
              </w:rPr>
              <w:footnoteReference w:id="2"/>
            </w:r>
          </w:p>
          <w:p w:rsidR="00785CF1" w:rsidRPr="00F76ECB" w:rsidRDefault="00785CF1" w:rsidP="003F1283">
            <w:pPr>
              <w:pStyle w:val="Standard"/>
              <w:tabs>
                <w:tab w:val="left" w:pos="709"/>
              </w:tabs>
              <w:jc w:val="both"/>
            </w:pPr>
            <w:r w:rsidRPr="00F76ECB">
              <w:rPr>
                <w:rFonts w:asciiTheme="minorHAnsi" w:hAnsiTheme="minorHAnsi" w:cstheme="minorHAnsi"/>
                <w:color w:val="000000" w:themeColor="text1"/>
                <w:sz w:val="16"/>
                <w:szCs w:val="16"/>
              </w:rPr>
              <w:t>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zodpovednosti právnickej osoby.</w:t>
            </w:r>
          </w:p>
        </w:tc>
      </w:tr>
      <w:tr w:rsidR="00785CF1" w:rsidRPr="00F76ECB"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1.4</w:t>
            </w:r>
          </w:p>
        </w:tc>
        <w:tc>
          <w:tcPr>
            <w:tcW w:w="13608" w:type="dxa"/>
            <w:shd w:val="clear" w:color="auto" w:fill="auto"/>
            <w:vAlign w:val="center"/>
          </w:tcPr>
          <w:p w:rsidR="00785CF1" w:rsidRPr="00136FC5" w:rsidRDefault="00785CF1" w:rsidP="003F1283">
            <w:pPr>
              <w:spacing w:after="0" w:line="240" w:lineRule="auto"/>
              <w:jc w:val="both"/>
              <w:rPr>
                <w:rFonts w:cstheme="minorHAnsi"/>
                <w:b/>
                <w:color w:val="000000" w:themeColor="text1"/>
                <w:sz w:val="18"/>
                <w:szCs w:val="18"/>
              </w:rPr>
            </w:pPr>
            <w:r w:rsidRPr="00F76ECB">
              <w:rPr>
                <w:rFonts w:cstheme="minorHAnsi"/>
                <w:b/>
                <w:color w:val="000000" w:themeColor="text1"/>
                <w:sz w:val="18"/>
                <w:szCs w:val="18"/>
              </w:rPr>
              <w:t>Podmienka, že žiadateľ ani jeho štatutárny orgán, ani žiadny člen štatutárneho orgánu, ani prokurista/i, ani osoba splnomocnená zastupovať ho v konaní o </w:t>
            </w:r>
            <w:proofErr w:type="spellStart"/>
            <w:r w:rsidRPr="00F76ECB">
              <w:rPr>
                <w:rFonts w:cstheme="minorHAnsi"/>
                <w:b/>
                <w:color w:val="000000" w:themeColor="text1"/>
                <w:sz w:val="18"/>
                <w:szCs w:val="18"/>
              </w:rPr>
              <w:t>ŽoNFP</w:t>
            </w:r>
            <w:proofErr w:type="spellEnd"/>
            <w:r w:rsidRPr="00F76ECB">
              <w:rPr>
                <w:rFonts w:cstheme="minorHAnsi"/>
                <w:b/>
                <w:color w:val="000000" w:themeColor="text1"/>
                <w:sz w:val="18"/>
                <w:szCs w:val="18"/>
              </w:rPr>
              <w:t xml:space="preserve"> neboli právoplatne odsúdení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w:t>
            </w:r>
            <w:r w:rsidRPr="00F76ECB">
              <w:rPr>
                <w:rStyle w:val="Odkaznapoznmkupodiarou"/>
                <w:rFonts w:cstheme="minorHAnsi"/>
                <w:b/>
                <w:color w:val="000000" w:themeColor="text1"/>
                <w:sz w:val="18"/>
                <w:szCs w:val="18"/>
              </w:rPr>
              <w:footnoteReference w:id="3"/>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1.5</w:t>
            </w:r>
          </w:p>
        </w:tc>
        <w:tc>
          <w:tcPr>
            <w:tcW w:w="13608" w:type="dxa"/>
            <w:shd w:val="clear" w:color="auto" w:fill="auto"/>
            <w:vAlign w:val="center"/>
          </w:tcPr>
          <w:p w:rsidR="00785CF1" w:rsidRPr="00F76ECB" w:rsidRDefault="00785CF1" w:rsidP="003F1283">
            <w:pPr>
              <w:spacing w:after="0" w:line="240" w:lineRule="auto"/>
              <w:rPr>
                <w:rFonts w:cstheme="minorHAnsi"/>
                <w:b/>
                <w:color w:val="000000" w:themeColor="text1"/>
                <w:sz w:val="18"/>
                <w:szCs w:val="18"/>
              </w:rPr>
            </w:pPr>
            <w:r w:rsidRPr="00F76ECB">
              <w:rPr>
                <w:rFonts w:cstheme="minorHAnsi"/>
                <w:b/>
                <w:color w:val="000000" w:themeColor="text1"/>
                <w:sz w:val="18"/>
                <w:szCs w:val="18"/>
              </w:rPr>
              <w:t>Podmienka, že žiadateľ je zapísaný v registri partnerov verejného sektora podľa osobitného predpisu</w:t>
            </w:r>
          </w:p>
          <w:p w:rsidR="00785CF1" w:rsidRPr="00F76ECB" w:rsidRDefault="00785CF1" w:rsidP="003F1283">
            <w:pPr>
              <w:tabs>
                <w:tab w:val="left" w:pos="1276"/>
              </w:tabs>
              <w:spacing w:after="0" w:line="240" w:lineRule="auto"/>
              <w:jc w:val="both"/>
              <w:rPr>
                <w:rFonts w:cstheme="minorHAnsi"/>
                <w:color w:val="000000" w:themeColor="text1"/>
                <w:sz w:val="16"/>
                <w:szCs w:val="16"/>
              </w:rPr>
            </w:pPr>
            <w:r w:rsidRPr="00F76ECB">
              <w:rPr>
                <w:rFonts w:cstheme="minorHAnsi"/>
                <w:color w:val="000000" w:themeColor="text1"/>
                <w:sz w:val="16"/>
                <w:szCs w:val="16"/>
              </w:rPr>
              <w:t xml:space="preserve">Žiadateľ, na ktorého sa vzťahuje povinnosť registrácie v registri partnerov verejného sektora, musí byť zapísaný v registri podľa zákona č. 315/2016 </w:t>
            </w:r>
            <w:proofErr w:type="spellStart"/>
            <w:r w:rsidRPr="00F76ECB">
              <w:rPr>
                <w:rFonts w:cstheme="minorHAnsi"/>
                <w:color w:val="000000" w:themeColor="text1"/>
                <w:sz w:val="16"/>
                <w:szCs w:val="16"/>
              </w:rPr>
              <w:t>Z.z</w:t>
            </w:r>
            <w:proofErr w:type="spellEnd"/>
            <w:r w:rsidRPr="00F76ECB">
              <w:rPr>
                <w:rFonts w:cstheme="minorHAnsi"/>
                <w:color w:val="000000" w:themeColor="text1"/>
                <w:sz w:val="16"/>
                <w:szCs w:val="16"/>
              </w:rPr>
              <w:t xml:space="preserve">. o registri partnerov verejného sektora a o zmene a doplnení niektorých zákonov. </w:t>
            </w:r>
          </w:p>
          <w:p w:rsidR="00785CF1" w:rsidRPr="00F76ECB"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 xml:space="preserve">Podmienka sa nevzťahuje: </w:t>
            </w:r>
          </w:p>
          <w:p w:rsidR="00785CF1" w:rsidRPr="00F76ECB"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 na obec ako subjekt verejnej správy,</w:t>
            </w:r>
          </w:p>
          <w:p w:rsidR="00785CF1" w:rsidRPr="00F76ECB"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 xml:space="preserve">- na subjekty podľa § 2 ods. 2 až 4 zákona o registri partnerov verejného sektora. </w:t>
            </w:r>
          </w:p>
          <w:p w:rsidR="00785CF1" w:rsidRPr="00136FC5" w:rsidRDefault="00785CF1" w:rsidP="003F1283">
            <w:pPr>
              <w:spacing w:after="0" w:line="240" w:lineRule="auto"/>
              <w:jc w:val="both"/>
              <w:rPr>
                <w:rFonts w:eastAsiaTheme="minorHAnsi" w:cstheme="minorHAnsi"/>
                <w:color w:val="000000" w:themeColor="text1"/>
                <w:sz w:val="16"/>
                <w:szCs w:val="16"/>
              </w:rPr>
            </w:pPr>
            <w:r w:rsidRPr="00F76ECB">
              <w:rPr>
                <w:rFonts w:cstheme="minorHAnsi"/>
                <w:bCs/>
                <w:iCs/>
                <w:color w:val="000000" w:themeColor="text1"/>
                <w:sz w:val="16"/>
                <w:szCs w:val="16"/>
                <w:u w:val="single"/>
              </w:rPr>
              <w:t xml:space="preserve">Podmienka má byť splnená najneskôr pred uzatvorením zmluvy o poskytnutí NFP. </w:t>
            </w:r>
            <w:r w:rsidRPr="00F76ECB">
              <w:rPr>
                <w:rFonts w:eastAsiaTheme="minorHAnsi" w:cstheme="minorHAnsi"/>
                <w:color w:val="000000" w:themeColor="text1"/>
                <w:sz w:val="16"/>
                <w:szCs w:val="16"/>
              </w:rPr>
              <w:t xml:space="preserve">Zákonným predpokladom na uzavretie zmluvy o poskytnutí NFP je zápis žiadateľa v registri partnerov verejného sektora v zmysle osobitného predpisu. </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1.6</w:t>
            </w:r>
          </w:p>
        </w:tc>
        <w:tc>
          <w:tcPr>
            <w:tcW w:w="13608" w:type="dxa"/>
            <w:shd w:val="clear" w:color="auto" w:fill="auto"/>
            <w:vAlign w:val="center"/>
          </w:tcPr>
          <w:p w:rsidR="00785CF1" w:rsidRPr="00F76ECB" w:rsidRDefault="00785CF1" w:rsidP="003F1283">
            <w:pPr>
              <w:spacing w:after="0" w:line="240" w:lineRule="auto"/>
              <w:rPr>
                <w:rFonts w:cstheme="minorHAnsi"/>
                <w:b/>
                <w:iCs/>
                <w:color w:val="000000" w:themeColor="text1"/>
                <w:sz w:val="18"/>
                <w:szCs w:val="18"/>
              </w:rPr>
            </w:pPr>
            <w:r w:rsidRPr="00F76ECB">
              <w:rPr>
                <w:rFonts w:cstheme="minorHAnsi"/>
                <w:b/>
                <w:bCs/>
                <w:color w:val="000000" w:themeColor="text1"/>
                <w:sz w:val="18"/>
                <w:szCs w:val="18"/>
              </w:rPr>
              <w:t>Podmienka realizácie investície na oprávnenom území</w:t>
            </w:r>
          </w:p>
          <w:p w:rsidR="00785CF1" w:rsidRPr="00136FC5"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1.7</w:t>
            </w:r>
          </w:p>
        </w:tc>
        <w:tc>
          <w:tcPr>
            <w:tcW w:w="13608" w:type="dxa"/>
            <w:shd w:val="clear" w:color="auto" w:fill="auto"/>
            <w:vAlign w:val="center"/>
          </w:tcPr>
          <w:p w:rsidR="00785CF1" w:rsidRPr="00136FC5" w:rsidRDefault="00785CF1" w:rsidP="003F1283">
            <w:pPr>
              <w:spacing w:after="0" w:line="240" w:lineRule="auto"/>
              <w:rPr>
                <w:rFonts w:cstheme="minorHAnsi"/>
                <w:b/>
                <w:iCs/>
                <w:color w:val="000000" w:themeColor="text1"/>
                <w:sz w:val="18"/>
                <w:szCs w:val="18"/>
              </w:rPr>
            </w:pPr>
            <w:r w:rsidRPr="00F76ECB">
              <w:rPr>
                <w:rFonts w:cstheme="minorHAnsi"/>
                <w:b/>
                <w:iCs/>
                <w:color w:val="000000" w:themeColor="text1"/>
                <w:sz w:val="18"/>
                <w:szCs w:val="18"/>
              </w:rPr>
              <w:t xml:space="preserve">Podmienky týkajúce sa štátnej pomoci a vyplývajúce zo schém štátnej pomoci/pomoci de </w:t>
            </w:r>
            <w:proofErr w:type="spellStart"/>
            <w:r w:rsidRPr="00F76ECB">
              <w:rPr>
                <w:rFonts w:cstheme="minorHAnsi"/>
                <w:b/>
                <w:iCs/>
                <w:color w:val="000000" w:themeColor="text1"/>
                <w:sz w:val="18"/>
                <w:szCs w:val="18"/>
              </w:rPr>
              <w:t>minimis</w:t>
            </w:r>
            <w:proofErr w:type="spellEnd"/>
            <w:r w:rsidRPr="00F76ECB">
              <w:rPr>
                <w:rStyle w:val="Odkaznapoznmkupodiarou"/>
                <w:rFonts w:cstheme="minorHAnsi"/>
                <w:b/>
                <w:iCs/>
                <w:color w:val="000000" w:themeColor="text1"/>
                <w:sz w:val="18"/>
                <w:szCs w:val="18"/>
              </w:rPr>
              <w:footnoteReference w:id="4"/>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bCs/>
                <w:color w:val="000000" w:themeColor="text1"/>
                <w:sz w:val="16"/>
                <w:szCs w:val="16"/>
              </w:rPr>
            </w:pPr>
            <w:r w:rsidRPr="00F76ECB">
              <w:rPr>
                <w:rFonts w:cstheme="minorHAnsi"/>
                <w:b/>
                <w:bCs/>
                <w:color w:val="000000" w:themeColor="text1"/>
                <w:sz w:val="16"/>
                <w:szCs w:val="16"/>
              </w:rPr>
              <w:t>1.8</w:t>
            </w:r>
          </w:p>
        </w:tc>
        <w:tc>
          <w:tcPr>
            <w:tcW w:w="13608" w:type="dxa"/>
            <w:shd w:val="clear" w:color="auto" w:fill="auto"/>
            <w:vAlign w:val="center"/>
          </w:tcPr>
          <w:p w:rsidR="00785CF1" w:rsidRPr="00F76ECB" w:rsidRDefault="00785CF1" w:rsidP="003F1283">
            <w:pPr>
              <w:spacing w:after="0" w:line="240" w:lineRule="auto"/>
              <w:jc w:val="both"/>
              <w:rPr>
                <w:rFonts w:cstheme="minorHAnsi"/>
                <w:b/>
                <w:bCs/>
                <w:color w:val="000000" w:themeColor="text1"/>
                <w:sz w:val="18"/>
                <w:szCs w:val="18"/>
              </w:rPr>
            </w:pPr>
            <w:r w:rsidRPr="00F76ECB">
              <w:rPr>
                <w:rFonts w:cstheme="minorHAnsi"/>
                <w:b/>
                <w:bCs/>
                <w:color w:val="000000" w:themeColor="text1"/>
                <w:sz w:val="18"/>
                <w:szCs w:val="18"/>
              </w:rPr>
              <w:t>Podmienka oprávnenosti z hľadiska preukázania súladu s požiadavkami v oblasti posudzovania vplyvov navrhovanej činnosti na životné prostredie</w:t>
            </w:r>
          </w:p>
          <w:p w:rsidR="00785CF1" w:rsidRPr="00136FC5"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 xml:space="preserve">Každá investičná operácia, ak sa na ňu vzťahuje zákon č. 24/2006 </w:t>
            </w:r>
            <w:proofErr w:type="spellStart"/>
            <w:r w:rsidRPr="00F76ECB">
              <w:rPr>
                <w:rFonts w:asciiTheme="minorHAnsi" w:hAnsiTheme="minorHAnsi" w:cstheme="minorHAnsi"/>
                <w:color w:val="000000" w:themeColor="text1"/>
                <w:sz w:val="16"/>
                <w:szCs w:val="16"/>
              </w:rPr>
              <w:t>Z.z</w:t>
            </w:r>
            <w:proofErr w:type="spellEnd"/>
            <w:r w:rsidRPr="00F76ECB">
              <w:rPr>
                <w:rFonts w:asciiTheme="minorHAnsi" w:hAnsiTheme="minorHAnsi" w:cstheme="minorHAnsi"/>
                <w:color w:val="000000" w:themeColor="text1"/>
                <w:sz w:val="16"/>
                <w:szCs w:val="16"/>
              </w:rPr>
              <w:t>. o posudzovaní vplyvov na životné prostredie, musí byť vopred posúdená na základe tohto zákona</w:t>
            </w:r>
            <w:r w:rsidRPr="00F76ECB">
              <w:rPr>
                <w:rStyle w:val="Odkaznapoznmkupodiarou"/>
                <w:rFonts w:asciiTheme="minorHAnsi" w:eastAsiaTheme="majorEastAsia" w:hAnsiTheme="minorHAnsi" w:cstheme="minorHAnsi"/>
                <w:color w:val="000000" w:themeColor="text1"/>
                <w:sz w:val="16"/>
                <w:szCs w:val="16"/>
              </w:rPr>
              <w:footnoteReference w:id="5"/>
            </w:r>
            <w:r w:rsidRPr="00F76ECB">
              <w:rPr>
                <w:rFonts w:asciiTheme="minorHAnsi" w:hAnsiTheme="minorHAnsi" w:cstheme="minorHAnsi"/>
                <w:color w:val="000000" w:themeColor="text1"/>
                <w:sz w:val="16"/>
                <w:szCs w:val="16"/>
              </w:rPr>
              <w:t xml:space="preserve">. Uvedená podmienka poskytnutia príspevku sa na </w:t>
            </w:r>
            <w:proofErr w:type="spellStart"/>
            <w:r w:rsidRPr="00F76ECB">
              <w:rPr>
                <w:rFonts w:asciiTheme="minorHAnsi" w:hAnsiTheme="minorHAnsi" w:cstheme="minorHAnsi"/>
                <w:color w:val="000000" w:themeColor="text1"/>
                <w:sz w:val="16"/>
                <w:szCs w:val="16"/>
              </w:rPr>
              <w:t>podopatrenie</w:t>
            </w:r>
            <w:proofErr w:type="spellEnd"/>
            <w:r w:rsidRPr="00F76ECB">
              <w:rPr>
                <w:rFonts w:asciiTheme="minorHAnsi" w:hAnsiTheme="minorHAnsi" w:cstheme="minorHAnsi"/>
                <w:color w:val="000000" w:themeColor="text1"/>
                <w:sz w:val="16"/>
                <w:szCs w:val="16"/>
              </w:rPr>
              <w:t xml:space="preserve"> 6.1 nevzťahuje.</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lastRenderedPageBreak/>
              <w:t>1.9</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6"/>
                <w:szCs w:val="16"/>
              </w:rPr>
            </w:pPr>
            <w:r w:rsidRPr="00F76ECB">
              <w:rPr>
                <w:rFonts w:cstheme="minorHAnsi"/>
                <w:b/>
                <w:color w:val="000000" w:themeColor="text1"/>
                <w:sz w:val="18"/>
                <w:szCs w:val="18"/>
              </w:rPr>
              <w:t>Žiadateľ nemá záväzky voči štátu po lehote splatnosti; voči žiadateľovi a na majetok, ktorý je predmetom projektu, nie je vedený výkon rozhodnutia, čo neplatí, v prípadoch ak:</w:t>
            </w:r>
          </w:p>
          <w:p w:rsidR="00785CF1" w:rsidRDefault="00785CF1" w:rsidP="00785CF1">
            <w:pPr>
              <w:pStyle w:val="Odsekzoznamu"/>
              <w:numPr>
                <w:ilvl w:val="0"/>
                <w:numId w:val="34"/>
              </w:numPr>
              <w:spacing w:after="0" w:line="240" w:lineRule="auto"/>
              <w:ind w:left="211" w:hanging="142"/>
              <w:jc w:val="both"/>
              <w:rPr>
                <w:rFonts w:cstheme="minorHAnsi"/>
                <w:color w:val="000000" w:themeColor="text1"/>
                <w:sz w:val="16"/>
                <w:szCs w:val="16"/>
              </w:rPr>
            </w:pPr>
            <w:r w:rsidRPr="00F76ECB">
              <w:rPr>
                <w:rFonts w:cstheme="minorHAnsi"/>
                <w:color w:val="000000" w:themeColor="text1"/>
                <w:sz w:val="16"/>
                <w:szCs w:val="16"/>
              </w:rPr>
              <w:t>je žiadateľom subjekt verejnej správy alebo</w:t>
            </w:r>
          </w:p>
          <w:p w:rsidR="00785CF1" w:rsidRDefault="00785CF1" w:rsidP="00785CF1">
            <w:pPr>
              <w:pStyle w:val="Odsekzoznamu"/>
              <w:numPr>
                <w:ilvl w:val="0"/>
                <w:numId w:val="34"/>
              </w:numPr>
              <w:spacing w:after="0" w:line="240" w:lineRule="auto"/>
              <w:ind w:left="211" w:hanging="142"/>
              <w:jc w:val="both"/>
              <w:rPr>
                <w:rFonts w:cstheme="minorHAnsi"/>
                <w:color w:val="000000" w:themeColor="text1"/>
                <w:sz w:val="16"/>
                <w:szCs w:val="16"/>
              </w:rPr>
            </w:pPr>
            <w:r w:rsidRPr="00F76ECB">
              <w:rPr>
                <w:rFonts w:cstheme="minorHAnsi"/>
                <w:color w:val="000000" w:themeColor="text1"/>
                <w:sz w:val="16"/>
                <w:szCs w:val="16"/>
              </w:rPr>
              <w:t>je žiadateľom štátny podnik alebo</w:t>
            </w:r>
          </w:p>
          <w:p w:rsidR="00785CF1" w:rsidRDefault="00785CF1" w:rsidP="00785CF1">
            <w:pPr>
              <w:pStyle w:val="Odsekzoznamu"/>
              <w:numPr>
                <w:ilvl w:val="0"/>
                <w:numId w:val="34"/>
              </w:numPr>
              <w:spacing w:after="0" w:line="240" w:lineRule="auto"/>
              <w:ind w:left="211" w:hanging="142"/>
              <w:jc w:val="both"/>
              <w:rPr>
                <w:rFonts w:cstheme="minorHAnsi"/>
                <w:color w:val="000000" w:themeColor="text1"/>
                <w:sz w:val="16"/>
                <w:szCs w:val="16"/>
              </w:rPr>
            </w:pPr>
            <w:r w:rsidRPr="00F76ECB">
              <w:rPr>
                <w:rFonts w:cstheme="minorHAnsi"/>
                <w:color w:val="000000" w:themeColor="text1"/>
                <w:sz w:val="16"/>
                <w:szCs w:val="16"/>
              </w:rPr>
              <w:t xml:space="preserve">je výkon rozhodnutia vedený na podiel v spoločnej nehnuteľnosti alebo na pozemok v spoločne obhospodarovanej nehnuteľnosti podľa zákona č. 97/2013 </w:t>
            </w:r>
            <w:proofErr w:type="spellStart"/>
            <w:r w:rsidRPr="00F76ECB">
              <w:rPr>
                <w:rFonts w:cstheme="minorHAnsi"/>
                <w:color w:val="000000" w:themeColor="text1"/>
                <w:sz w:val="16"/>
                <w:szCs w:val="16"/>
              </w:rPr>
              <w:t>Z.z</w:t>
            </w:r>
            <w:proofErr w:type="spellEnd"/>
            <w:r w:rsidRPr="00F76ECB">
              <w:rPr>
                <w:rFonts w:cstheme="minorHAnsi"/>
                <w:color w:val="000000" w:themeColor="text1"/>
                <w:sz w:val="16"/>
                <w:szCs w:val="16"/>
              </w:rPr>
              <w:t xml:space="preserve">. </w:t>
            </w:r>
            <w:r w:rsidRPr="00F76ECB">
              <w:rPr>
                <w:rFonts w:cstheme="minorHAnsi"/>
                <w:iCs/>
                <w:color w:val="000000" w:themeColor="text1"/>
                <w:sz w:val="16"/>
                <w:szCs w:val="16"/>
              </w:rPr>
              <w:t xml:space="preserve">o pozemkových spoločenstvách </w:t>
            </w:r>
            <w:r w:rsidRPr="00F76ECB">
              <w:rPr>
                <w:rFonts w:cstheme="minorHAnsi"/>
                <w:color w:val="000000" w:themeColor="text1"/>
                <w:sz w:val="16"/>
                <w:szCs w:val="16"/>
              </w:rPr>
              <w:t>v znení neskorších predpisov.</w:t>
            </w:r>
            <w:r w:rsidRPr="00F76ECB">
              <w:rPr>
                <w:rFonts w:cstheme="minorHAnsi"/>
                <w:b/>
                <w:color w:val="000000" w:themeColor="text1"/>
                <w:sz w:val="16"/>
                <w:szCs w:val="16"/>
              </w:rPr>
              <w:t xml:space="preserve"> </w:t>
            </w:r>
          </w:p>
          <w:p w:rsidR="00785CF1" w:rsidRPr="00F76ECB" w:rsidRDefault="00785CF1" w:rsidP="003F1283">
            <w:pPr>
              <w:tabs>
                <w:tab w:val="left" w:pos="567"/>
              </w:tabs>
              <w:spacing w:after="0" w:line="240" w:lineRule="auto"/>
              <w:jc w:val="both"/>
              <w:rPr>
                <w:rFonts w:cstheme="minorHAnsi"/>
                <w:color w:val="000000" w:themeColor="text1"/>
                <w:sz w:val="16"/>
                <w:szCs w:val="16"/>
              </w:rPr>
            </w:pPr>
            <w:r w:rsidRPr="00F76ECB">
              <w:rPr>
                <w:rFonts w:cstheme="minorHAnsi"/>
                <w:color w:val="000000" w:themeColor="text1"/>
                <w:sz w:val="16"/>
                <w:szCs w:val="16"/>
              </w:rPr>
              <w:t xml:space="preserve">§ 8a ods. 4 zákona č. 523/2004 </w:t>
            </w:r>
            <w:proofErr w:type="spellStart"/>
            <w:r w:rsidRPr="00F76ECB">
              <w:rPr>
                <w:rFonts w:cstheme="minorHAnsi"/>
                <w:color w:val="000000" w:themeColor="text1"/>
                <w:sz w:val="16"/>
                <w:szCs w:val="16"/>
              </w:rPr>
              <w:t>Z.z</w:t>
            </w:r>
            <w:proofErr w:type="spellEnd"/>
            <w:r w:rsidRPr="00F76ECB">
              <w:rPr>
                <w:rFonts w:cstheme="minorHAnsi"/>
                <w:color w:val="000000" w:themeColor="text1"/>
                <w:sz w:val="16"/>
                <w:szCs w:val="16"/>
              </w:rPr>
              <w:t>.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rsidR="00785CF1" w:rsidRPr="00136FC5" w:rsidRDefault="00785CF1" w:rsidP="003F1283">
            <w:pPr>
              <w:tabs>
                <w:tab w:val="left" w:pos="567"/>
              </w:tabs>
              <w:spacing w:after="0" w:line="240" w:lineRule="auto"/>
              <w:jc w:val="both"/>
              <w:rPr>
                <w:rFonts w:cstheme="minorHAnsi"/>
                <w:color w:val="000000" w:themeColor="text1"/>
                <w:sz w:val="16"/>
                <w:szCs w:val="16"/>
              </w:rPr>
            </w:pPr>
            <w:r w:rsidRPr="00F76ECB">
              <w:rPr>
                <w:rFonts w:cstheme="minorHAnsi"/>
                <w:color w:val="000000" w:themeColor="text1"/>
                <w:sz w:val="16"/>
                <w:szCs w:val="16"/>
              </w:rPr>
              <w:t xml:space="preserve">Podmienka sa netýka výkonu rozhodnutia voči členom riadiacich a dozorných orgánov žiadateľa, ale je relevantná vo vzťahu k subjektu žiadateľa. </w:t>
            </w:r>
            <w:r w:rsidRPr="00F76ECB">
              <w:rPr>
                <w:rFonts w:cstheme="minorHAnsi"/>
                <w:bCs/>
                <w:iCs/>
                <w:color w:val="000000" w:themeColor="text1"/>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Pr="00F76ECB">
              <w:rPr>
                <w:rFonts w:cstheme="minorHAnsi"/>
                <w:color w:val="000000" w:themeColor="text1"/>
                <w:sz w:val="16"/>
                <w:szCs w:val="16"/>
              </w:rPr>
              <w:t xml:space="preserve"> Predloženie splátkového kalendára potvrdeného veriteľom sa považuje za splnenie tejto podmienky poskytnutia príspevku.</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1.10</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6"/>
                <w:szCs w:val="16"/>
              </w:rPr>
            </w:pPr>
            <w:r w:rsidRPr="00F76ECB">
              <w:rPr>
                <w:rFonts w:cstheme="minorHAnsi"/>
                <w:b/>
                <w:color w:val="000000" w:themeColor="text1"/>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F76ECB">
              <w:rPr>
                <w:rStyle w:val="Odkaznapoznmkupodiarou"/>
                <w:rFonts w:cstheme="minorHAnsi"/>
                <w:b/>
                <w:color w:val="000000" w:themeColor="text1"/>
                <w:sz w:val="16"/>
                <w:szCs w:val="16"/>
              </w:rPr>
              <w:footnoteReference w:id="6"/>
            </w:r>
            <w:r w:rsidRPr="00F76ECB">
              <w:rPr>
                <w:rFonts w:cstheme="minorHAnsi"/>
                <w:b/>
                <w:color w:val="000000" w:themeColor="text1"/>
                <w:sz w:val="16"/>
                <w:szCs w:val="16"/>
              </w:rPr>
              <w:t>.</w:t>
            </w:r>
          </w:p>
          <w:p w:rsidR="00785CF1" w:rsidRPr="00136FC5"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 xml:space="preserve">V priebehu trvania zmluvy o poskytnutí NFP táto skutočnosť podlieha oznamovacej povinnosti prijímateľa voči PPA. </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color w:val="000000" w:themeColor="text1"/>
                <w:sz w:val="16"/>
                <w:szCs w:val="16"/>
              </w:rPr>
            </w:pPr>
            <w:r w:rsidRPr="00F76ECB">
              <w:rPr>
                <w:rFonts w:cstheme="minorHAnsi"/>
                <w:b/>
                <w:color w:val="000000" w:themeColor="text1"/>
                <w:sz w:val="16"/>
                <w:szCs w:val="16"/>
              </w:rPr>
              <w:t>1.11</w:t>
            </w:r>
          </w:p>
        </w:tc>
        <w:tc>
          <w:tcPr>
            <w:tcW w:w="13608" w:type="dxa"/>
            <w:shd w:val="clear" w:color="auto" w:fill="auto"/>
            <w:vAlign w:val="center"/>
          </w:tcPr>
          <w:p w:rsidR="00785CF1" w:rsidRPr="00F76ECB" w:rsidRDefault="00785CF1" w:rsidP="003F1283">
            <w:pPr>
              <w:spacing w:after="0" w:line="240" w:lineRule="auto"/>
              <w:rPr>
                <w:rFonts w:cstheme="minorHAnsi"/>
                <w:b/>
                <w:iCs/>
                <w:color w:val="000000" w:themeColor="text1"/>
                <w:sz w:val="16"/>
                <w:szCs w:val="16"/>
              </w:rPr>
            </w:pPr>
            <w:r w:rsidRPr="00F76ECB">
              <w:rPr>
                <w:rFonts w:cstheme="minorHAnsi"/>
                <w:b/>
                <w:iCs/>
                <w:color w:val="000000" w:themeColor="text1"/>
                <w:sz w:val="18"/>
                <w:szCs w:val="18"/>
              </w:rPr>
              <w:t>Podmienka mať vysporiadané majetkovo-právne vzťahy a povolenia na realizáciu aktivít</w:t>
            </w:r>
            <w:r w:rsidRPr="00F76ECB">
              <w:rPr>
                <w:rFonts w:cstheme="minorHAnsi"/>
                <w:b/>
                <w:iCs/>
                <w:color w:val="000000" w:themeColor="text1"/>
                <w:sz w:val="16"/>
                <w:szCs w:val="16"/>
              </w:rPr>
              <w:t xml:space="preserve"> </w:t>
            </w:r>
            <w:r w:rsidRPr="00F76ECB">
              <w:rPr>
                <w:rFonts w:cstheme="minorHAnsi"/>
                <w:b/>
                <w:iCs/>
                <w:color w:val="000000" w:themeColor="text1"/>
                <w:sz w:val="18"/>
                <w:szCs w:val="18"/>
              </w:rPr>
              <w:t xml:space="preserve">projektu </w:t>
            </w:r>
          </w:p>
          <w:p w:rsidR="00785CF1" w:rsidRPr="00136FC5" w:rsidRDefault="00785CF1" w:rsidP="003F1283">
            <w:pPr>
              <w:spacing w:after="0" w:line="240" w:lineRule="auto"/>
              <w:jc w:val="both"/>
              <w:rPr>
                <w:rFonts w:cstheme="minorHAnsi"/>
                <w:color w:val="000000" w:themeColor="text1"/>
                <w:sz w:val="16"/>
                <w:szCs w:val="16"/>
              </w:rPr>
            </w:pPr>
            <w:r w:rsidRPr="00F76ECB">
              <w:rPr>
                <w:rFonts w:cstheme="minorHAnsi"/>
                <w:color w:val="000000" w:themeColor="text1"/>
                <w:sz w:val="16"/>
                <w:szCs w:val="16"/>
              </w:rPr>
              <w:t xml:space="preserve">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w:t>
            </w:r>
            <w:proofErr w:type="spellStart"/>
            <w:r w:rsidRPr="00F76ECB">
              <w:rPr>
                <w:rFonts w:cstheme="minorHAnsi"/>
                <w:color w:val="000000" w:themeColor="text1"/>
                <w:sz w:val="16"/>
                <w:szCs w:val="16"/>
              </w:rPr>
              <w:t>ŽoNFP</w:t>
            </w:r>
            <w:proofErr w:type="spellEnd"/>
            <w:r w:rsidRPr="00F76ECB">
              <w:rPr>
                <w:rFonts w:cstheme="minorHAnsi"/>
                <w:color w:val="000000" w:themeColor="text1"/>
                <w:sz w:val="16"/>
                <w:szCs w:val="16"/>
              </w:rPr>
              <w:t xml:space="preserve"> s výnimkou špecifických prípadov - vzťahuje sa len na investície do výstavby a rekonštrukcie objektov. Uvedená podmienka poskytnutia príspevku sa na </w:t>
            </w:r>
            <w:proofErr w:type="spellStart"/>
            <w:r w:rsidRPr="00F76ECB">
              <w:rPr>
                <w:rFonts w:cstheme="minorHAnsi"/>
                <w:color w:val="000000" w:themeColor="text1"/>
                <w:sz w:val="16"/>
                <w:szCs w:val="16"/>
              </w:rPr>
              <w:t>podopatrenie</w:t>
            </w:r>
            <w:proofErr w:type="spellEnd"/>
            <w:r w:rsidRPr="00F76ECB">
              <w:rPr>
                <w:rFonts w:cstheme="minorHAnsi"/>
                <w:color w:val="000000" w:themeColor="text1"/>
                <w:sz w:val="16"/>
                <w:szCs w:val="16"/>
              </w:rPr>
              <w:t xml:space="preserve"> 6.1</w:t>
            </w:r>
            <w:r>
              <w:rPr>
                <w:rFonts w:cstheme="minorHAnsi"/>
                <w:color w:val="000000" w:themeColor="text1"/>
                <w:sz w:val="16"/>
                <w:szCs w:val="16"/>
              </w:rPr>
              <w:t xml:space="preserve"> </w:t>
            </w:r>
            <w:r w:rsidRPr="00F76ECB">
              <w:rPr>
                <w:rFonts w:cstheme="minorHAnsi"/>
                <w:color w:val="000000" w:themeColor="text1"/>
                <w:sz w:val="16"/>
                <w:szCs w:val="16"/>
              </w:rPr>
              <w:t>nevzťahuje.</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1.12</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8"/>
                <w:szCs w:val="18"/>
              </w:rPr>
            </w:pPr>
            <w:r w:rsidRPr="00F76ECB">
              <w:rPr>
                <w:rFonts w:cstheme="minorHAnsi"/>
                <w:b/>
                <w:color w:val="000000" w:themeColor="text1"/>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rsidR="00785CF1" w:rsidRPr="00136FC5"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V priebehu trvania zmluvy o poskytnutí NFP táto skutočnosť podlieha oznamovacej povinnosti prijímateľa voči PPA.</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1.13</w:t>
            </w:r>
          </w:p>
        </w:tc>
        <w:tc>
          <w:tcPr>
            <w:tcW w:w="13608" w:type="dxa"/>
            <w:shd w:val="clear" w:color="auto" w:fill="auto"/>
            <w:vAlign w:val="center"/>
          </w:tcPr>
          <w:p w:rsidR="00785CF1" w:rsidRPr="00F76ECB" w:rsidRDefault="00785CF1" w:rsidP="003F1283">
            <w:pPr>
              <w:spacing w:after="0" w:line="240" w:lineRule="auto"/>
              <w:rPr>
                <w:rFonts w:cstheme="minorHAnsi"/>
                <w:b/>
                <w:color w:val="000000" w:themeColor="text1"/>
                <w:sz w:val="18"/>
                <w:szCs w:val="18"/>
              </w:rPr>
            </w:pPr>
            <w:r w:rsidRPr="00F76ECB">
              <w:rPr>
                <w:rFonts w:cstheme="minorHAnsi"/>
                <w:b/>
                <w:color w:val="000000" w:themeColor="text1"/>
                <w:sz w:val="18"/>
                <w:szCs w:val="18"/>
              </w:rPr>
              <w:t>Podmienka, že investícia musí byť v súlade s normami EÚ a SR, týkajúcimi sa danej investície</w:t>
            </w:r>
          </w:p>
          <w:p w:rsidR="00785CF1" w:rsidRPr="00136FC5" w:rsidRDefault="00785CF1" w:rsidP="003F1283">
            <w:pPr>
              <w:pStyle w:val="Default"/>
              <w:keepLines/>
              <w:widowControl w:val="0"/>
              <w:jc w:val="both"/>
              <w:rPr>
                <w:rFonts w:asciiTheme="minorHAnsi" w:hAnsiTheme="minorHAnsi" w:cstheme="minorHAnsi"/>
                <w:b/>
                <w:bCs/>
                <w:iCs/>
                <w:color w:val="000000" w:themeColor="text1"/>
                <w:sz w:val="16"/>
                <w:szCs w:val="16"/>
              </w:rPr>
            </w:pPr>
            <w:r w:rsidRPr="00F76ECB">
              <w:rPr>
                <w:rFonts w:asciiTheme="minorHAnsi" w:hAnsiTheme="minorHAnsi" w:cstheme="minorHAnsi"/>
                <w:b/>
                <w:color w:val="000000" w:themeColor="text1"/>
                <w:sz w:val="16"/>
                <w:szCs w:val="16"/>
              </w:rPr>
              <w:t xml:space="preserve">Investícia musí byť v súlade s normami EÚ a SR, týkajúcimi sa danej investície. </w:t>
            </w:r>
            <w:r w:rsidRPr="00F76ECB">
              <w:rPr>
                <w:rFonts w:asciiTheme="minorHAnsi" w:hAnsiTheme="minorHAnsi" w:cstheme="minorHAnsi"/>
                <w:color w:val="000000" w:themeColor="text1"/>
                <w:sz w:val="16"/>
                <w:szCs w:val="16"/>
              </w:rPr>
              <w:t xml:space="preserve">Podmienka poskytnutia príspevku sa na </w:t>
            </w:r>
            <w:proofErr w:type="spellStart"/>
            <w:r w:rsidRPr="00F76ECB">
              <w:rPr>
                <w:rFonts w:asciiTheme="minorHAnsi" w:hAnsiTheme="minorHAnsi" w:cstheme="minorHAnsi"/>
                <w:color w:val="000000" w:themeColor="text1"/>
                <w:sz w:val="16"/>
                <w:szCs w:val="16"/>
              </w:rPr>
              <w:t>podopatrenie</w:t>
            </w:r>
            <w:proofErr w:type="spellEnd"/>
            <w:r w:rsidRPr="00F76ECB">
              <w:rPr>
                <w:rFonts w:asciiTheme="minorHAnsi" w:hAnsiTheme="minorHAnsi" w:cstheme="minorHAnsi"/>
                <w:color w:val="000000" w:themeColor="text1"/>
                <w:sz w:val="16"/>
                <w:szCs w:val="16"/>
              </w:rPr>
              <w:t xml:space="preserve"> 6.1a </w:t>
            </w:r>
            <w:proofErr w:type="spellStart"/>
            <w:r w:rsidRPr="00F76ECB">
              <w:rPr>
                <w:rFonts w:asciiTheme="minorHAnsi" w:hAnsiTheme="minorHAnsi" w:cstheme="minorHAnsi"/>
                <w:color w:val="000000" w:themeColor="text1"/>
                <w:sz w:val="16"/>
                <w:szCs w:val="16"/>
              </w:rPr>
              <w:t>podopatrenie</w:t>
            </w:r>
            <w:proofErr w:type="spellEnd"/>
            <w:r w:rsidRPr="00F76ECB">
              <w:rPr>
                <w:rFonts w:asciiTheme="minorHAnsi" w:hAnsiTheme="minorHAnsi" w:cstheme="minorHAnsi"/>
                <w:color w:val="000000" w:themeColor="text1"/>
                <w:sz w:val="16"/>
                <w:szCs w:val="16"/>
              </w:rPr>
              <w:t xml:space="preserve"> 6.3 nevzťahuje.</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1.14</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8"/>
                <w:szCs w:val="18"/>
              </w:rPr>
            </w:pPr>
            <w:r w:rsidRPr="00F76ECB">
              <w:rPr>
                <w:rFonts w:cstheme="minorHAnsi"/>
                <w:b/>
                <w:color w:val="000000" w:themeColor="text1"/>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rsidR="00785CF1" w:rsidRDefault="00785CF1" w:rsidP="00785CF1">
            <w:pPr>
              <w:pStyle w:val="Odsekzoznamu"/>
              <w:numPr>
                <w:ilvl w:val="1"/>
                <w:numId w:val="35"/>
              </w:numPr>
              <w:tabs>
                <w:tab w:val="left" w:pos="1276"/>
              </w:tabs>
              <w:suppressAutoHyphens/>
              <w:spacing w:after="0" w:line="240" w:lineRule="auto"/>
              <w:ind w:left="352" w:hanging="283"/>
              <w:contextualSpacing w:val="0"/>
              <w:rPr>
                <w:rFonts w:cstheme="minorHAnsi"/>
                <w:color w:val="000000" w:themeColor="text1"/>
                <w:sz w:val="16"/>
                <w:szCs w:val="16"/>
              </w:rPr>
            </w:pPr>
            <w:r w:rsidRPr="00F76ECB">
              <w:rPr>
                <w:rFonts w:cstheme="minorHAnsi"/>
                <w:color w:val="000000" w:themeColor="text1"/>
                <w:sz w:val="16"/>
                <w:szCs w:val="16"/>
              </w:rPr>
              <w:t>skončenia alebo premiestnenia produktívnej činnosti mimo Slovenska;</w:t>
            </w:r>
          </w:p>
          <w:p w:rsidR="00785CF1" w:rsidRDefault="00785CF1" w:rsidP="00785CF1">
            <w:pPr>
              <w:pStyle w:val="Odsekzoznamu"/>
              <w:numPr>
                <w:ilvl w:val="1"/>
                <w:numId w:val="35"/>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F76ECB">
              <w:rPr>
                <w:rFonts w:cstheme="minorHAnsi"/>
                <w:color w:val="000000" w:themeColor="text1"/>
                <w:sz w:val="16"/>
                <w:szCs w:val="16"/>
              </w:rPr>
              <w:t>zmeny vlastníctva položky infraštruktúry, ktorá poskytuje firme alebo orgánu verejnej moci neoprávnené zvýhodnenie;</w:t>
            </w:r>
          </w:p>
          <w:p w:rsidR="00785CF1" w:rsidRDefault="00785CF1" w:rsidP="00785CF1">
            <w:pPr>
              <w:pStyle w:val="Odsekzoznamu"/>
              <w:numPr>
                <w:ilvl w:val="1"/>
                <w:numId w:val="35"/>
              </w:numPr>
              <w:tabs>
                <w:tab w:val="left" w:pos="1276"/>
              </w:tabs>
              <w:suppressAutoHyphens/>
              <w:spacing w:after="0" w:line="240" w:lineRule="auto"/>
              <w:ind w:left="352" w:hanging="283"/>
              <w:contextualSpacing w:val="0"/>
              <w:jc w:val="both"/>
              <w:rPr>
                <w:rFonts w:cstheme="minorHAnsi"/>
                <w:color w:val="000000" w:themeColor="text1"/>
                <w:sz w:val="16"/>
                <w:szCs w:val="16"/>
              </w:rPr>
            </w:pPr>
            <w:r w:rsidRPr="00F76ECB">
              <w:rPr>
                <w:rFonts w:cstheme="minorHAnsi"/>
                <w:color w:val="000000" w:themeColor="text1"/>
                <w:sz w:val="16"/>
                <w:szCs w:val="16"/>
              </w:rPr>
              <w:t>podstatnej zmeny, ktorá ovplyvňuje jej povahu, ciele alebo podmienky realizácie, čo by spôsobilo narušenie jej pôvodných cieľov.</w:t>
            </w:r>
          </w:p>
          <w:p w:rsidR="00785CF1" w:rsidRPr="00136FC5" w:rsidRDefault="00785CF1" w:rsidP="003F1283">
            <w:pPr>
              <w:tabs>
                <w:tab w:val="left" w:pos="1276"/>
              </w:tabs>
              <w:suppressAutoHyphens/>
              <w:spacing w:after="0" w:line="240" w:lineRule="auto"/>
              <w:ind w:left="69"/>
              <w:jc w:val="both"/>
              <w:rPr>
                <w:rFonts w:cstheme="minorHAnsi"/>
                <w:color w:val="000000" w:themeColor="text1"/>
                <w:sz w:val="16"/>
                <w:szCs w:val="16"/>
              </w:rPr>
            </w:pPr>
            <w:r w:rsidRPr="00F76ECB">
              <w:rPr>
                <w:rFonts w:cstheme="minorHAnsi"/>
                <w:color w:val="000000" w:themeColor="text1"/>
                <w:sz w:val="16"/>
                <w:szCs w:val="16"/>
              </w:rPr>
              <w:t xml:space="preserve">Podmienka poskytnutia príspevku sa na </w:t>
            </w:r>
            <w:proofErr w:type="spellStart"/>
            <w:r w:rsidRPr="00F76ECB">
              <w:rPr>
                <w:rFonts w:cstheme="minorHAnsi"/>
                <w:color w:val="000000" w:themeColor="text1"/>
                <w:sz w:val="16"/>
                <w:szCs w:val="16"/>
              </w:rPr>
              <w:t>podopatrenie</w:t>
            </w:r>
            <w:proofErr w:type="spellEnd"/>
            <w:r w:rsidRPr="00F76ECB">
              <w:rPr>
                <w:rFonts w:cstheme="minorHAnsi"/>
                <w:color w:val="000000" w:themeColor="text1"/>
                <w:sz w:val="16"/>
                <w:szCs w:val="16"/>
              </w:rPr>
              <w:t xml:space="preserve"> 6.1</w:t>
            </w:r>
            <w:r>
              <w:rPr>
                <w:rFonts w:cstheme="minorHAnsi"/>
                <w:color w:val="000000" w:themeColor="text1"/>
                <w:sz w:val="16"/>
                <w:szCs w:val="16"/>
              </w:rPr>
              <w:t xml:space="preserve"> </w:t>
            </w:r>
            <w:r w:rsidRPr="00F76ECB">
              <w:rPr>
                <w:rFonts w:cstheme="minorHAnsi"/>
                <w:color w:val="000000" w:themeColor="text1"/>
                <w:sz w:val="16"/>
                <w:szCs w:val="16"/>
              </w:rPr>
              <w:t>nevzťahuje.</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1.15</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8"/>
                <w:szCs w:val="18"/>
              </w:rPr>
            </w:pPr>
            <w:r w:rsidRPr="00F76ECB">
              <w:rPr>
                <w:rFonts w:cstheme="minorHAnsi"/>
                <w:b/>
                <w:color w:val="000000" w:themeColor="text1"/>
                <w:sz w:val="18"/>
                <w:szCs w:val="18"/>
              </w:rPr>
              <w:t xml:space="preserve">Podmienka, že žiadateľ dodržuje princíp zákazu konfliktu záujmov v súlade so zákonom č. 292/2014 </w:t>
            </w:r>
            <w:proofErr w:type="spellStart"/>
            <w:r w:rsidRPr="00F76ECB">
              <w:rPr>
                <w:rFonts w:cstheme="minorHAnsi"/>
                <w:b/>
                <w:color w:val="000000" w:themeColor="text1"/>
                <w:sz w:val="18"/>
                <w:szCs w:val="18"/>
              </w:rPr>
              <w:t>Z.z</w:t>
            </w:r>
            <w:proofErr w:type="spellEnd"/>
            <w:r w:rsidRPr="00F76ECB">
              <w:rPr>
                <w:rFonts w:cstheme="minorHAnsi"/>
                <w:b/>
                <w:color w:val="000000" w:themeColor="text1"/>
                <w:sz w:val="18"/>
                <w:szCs w:val="18"/>
              </w:rPr>
              <w:t>. o príspevku poskytovanom z európskych štrukturálnych a investičných fondov a o zmene a doplnení niektorých zákonov</w:t>
            </w:r>
          </w:p>
          <w:p w:rsidR="00785CF1" w:rsidRPr="00136FC5" w:rsidRDefault="00785CF1" w:rsidP="003F1283">
            <w:pPr>
              <w:pStyle w:val="Standard"/>
              <w:tabs>
                <w:tab w:val="left" w:pos="709"/>
              </w:tabs>
              <w:jc w:val="both"/>
              <w:rPr>
                <w:rFonts w:asciiTheme="minorHAnsi" w:hAnsiTheme="minorHAnsi" w:cstheme="minorHAnsi"/>
                <w:color w:val="000000" w:themeColor="text1"/>
                <w:sz w:val="16"/>
                <w:szCs w:val="16"/>
              </w:rPr>
            </w:pPr>
            <w:r w:rsidRPr="00F76ECB">
              <w:rPr>
                <w:rFonts w:asciiTheme="minorHAnsi" w:hAnsiTheme="minorHAnsi" w:cstheme="minorHAnsi"/>
                <w:color w:val="000000" w:themeColor="text1"/>
                <w:sz w:val="16"/>
                <w:szCs w:val="16"/>
              </w:rPr>
              <w:t xml:space="preserve">Žiadateľ musí dodržiavať princíp zákazu konfliktu záujmov v súlade so zákonom č. 292/2014 </w:t>
            </w:r>
            <w:proofErr w:type="spellStart"/>
            <w:r w:rsidRPr="00F76ECB">
              <w:rPr>
                <w:rFonts w:asciiTheme="minorHAnsi" w:hAnsiTheme="minorHAnsi" w:cstheme="minorHAnsi"/>
                <w:color w:val="000000" w:themeColor="text1"/>
                <w:sz w:val="16"/>
                <w:szCs w:val="16"/>
              </w:rPr>
              <w:t>Z.z</w:t>
            </w:r>
            <w:proofErr w:type="spellEnd"/>
            <w:r w:rsidRPr="00F76ECB">
              <w:rPr>
                <w:rFonts w:asciiTheme="minorHAnsi" w:hAnsiTheme="minorHAnsi" w:cstheme="minorHAnsi"/>
                <w:color w:val="000000" w:themeColor="text1"/>
                <w:sz w:val="16"/>
                <w:szCs w:val="16"/>
              </w:rPr>
              <w:t>. o príspevku poskytovanom z európskych štrukturálnych a investičných fondov a o zmene a doplnení niektorých zákonov</w:t>
            </w:r>
            <w:r w:rsidRPr="00F76ECB">
              <w:rPr>
                <w:rStyle w:val="Odkaznapoznmkupodiarou"/>
                <w:rFonts w:asciiTheme="minorHAnsi" w:hAnsiTheme="minorHAnsi" w:cstheme="minorHAnsi"/>
                <w:color w:val="000000" w:themeColor="text1"/>
                <w:sz w:val="16"/>
                <w:szCs w:val="16"/>
              </w:rPr>
              <w:footnoteReference w:id="7"/>
            </w:r>
            <w:r w:rsidRPr="00F76ECB">
              <w:rPr>
                <w:rFonts w:asciiTheme="minorHAnsi" w:hAnsiTheme="minorHAnsi" w:cstheme="minorHAnsi"/>
                <w:color w:val="000000" w:themeColor="text1"/>
                <w:sz w:val="16"/>
                <w:szCs w:val="16"/>
              </w:rPr>
              <w:t>.</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1.16</w:t>
            </w:r>
          </w:p>
        </w:tc>
        <w:tc>
          <w:tcPr>
            <w:tcW w:w="13608" w:type="dxa"/>
            <w:shd w:val="clear" w:color="auto" w:fill="auto"/>
            <w:vAlign w:val="center"/>
          </w:tcPr>
          <w:p w:rsidR="00785CF1" w:rsidRPr="00F76ECB" w:rsidRDefault="00785CF1" w:rsidP="003F1283">
            <w:pPr>
              <w:spacing w:after="0" w:line="240" w:lineRule="auto"/>
              <w:jc w:val="both"/>
              <w:rPr>
                <w:rFonts w:cstheme="minorHAnsi"/>
                <w:b/>
                <w:color w:val="000000" w:themeColor="text1"/>
                <w:sz w:val="16"/>
                <w:szCs w:val="16"/>
              </w:rPr>
            </w:pPr>
            <w:r w:rsidRPr="00F76ECB">
              <w:rPr>
                <w:rFonts w:cstheme="minorHAnsi"/>
                <w:b/>
                <w:color w:val="000000" w:themeColor="text1"/>
                <w:sz w:val="18"/>
                <w:szCs w:val="18"/>
              </w:rPr>
              <w:t>Podmienka, že žiadateľ zabezpečí hospodárnosť, efektívnosť a účinnosť použitia verejných prostriedkov</w:t>
            </w:r>
            <w:r w:rsidRPr="00F76ECB">
              <w:rPr>
                <w:rStyle w:val="Odkaznapoznmkupodiarou"/>
                <w:rFonts w:cstheme="minorHAnsi"/>
                <w:b/>
                <w:color w:val="000000" w:themeColor="text1"/>
                <w:sz w:val="16"/>
                <w:szCs w:val="16"/>
              </w:rPr>
              <w:footnoteReference w:id="8"/>
            </w:r>
          </w:p>
          <w:p w:rsidR="00785CF1" w:rsidRPr="00136FC5" w:rsidRDefault="00785CF1" w:rsidP="003F1283">
            <w:pPr>
              <w:pStyle w:val="Default"/>
              <w:keepLines/>
              <w:widowControl w:val="0"/>
              <w:jc w:val="both"/>
              <w:rPr>
                <w:rFonts w:asciiTheme="minorHAnsi" w:hAnsiTheme="minorHAnsi" w:cstheme="minorHAnsi"/>
                <w:b/>
                <w:bCs/>
                <w:iCs/>
                <w:color w:val="000000" w:themeColor="text1"/>
                <w:sz w:val="16"/>
                <w:szCs w:val="16"/>
              </w:rPr>
            </w:pPr>
            <w:r w:rsidRPr="00F76ECB">
              <w:rPr>
                <w:rFonts w:asciiTheme="minorHAnsi" w:hAnsiTheme="minorHAnsi" w:cstheme="minorHAnsi"/>
                <w:color w:val="000000" w:themeColor="text1"/>
                <w:sz w:val="16"/>
                <w:szCs w:val="16"/>
              </w:rPr>
              <w:t xml:space="preserve">Žiadateľ musí zabezpečiť hospodárnosť, efektívnosť a účinnosť použitia verejných prostriedkov. 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 </w:t>
            </w:r>
            <w:r w:rsidRPr="00F76ECB">
              <w:rPr>
                <w:rFonts w:asciiTheme="minorHAnsi" w:hAnsiTheme="minorHAnsi" w:cstheme="minorHAnsi"/>
                <w:b/>
                <w:bCs/>
                <w:iCs/>
                <w:color w:val="000000" w:themeColor="text1"/>
                <w:sz w:val="16"/>
                <w:szCs w:val="16"/>
              </w:rPr>
              <w:t xml:space="preserve"> </w:t>
            </w:r>
            <w:r w:rsidRPr="00F76ECB">
              <w:rPr>
                <w:rFonts w:asciiTheme="minorHAnsi" w:hAnsiTheme="minorHAnsi" w:cstheme="minorHAnsi"/>
                <w:color w:val="000000" w:themeColor="text1"/>
                <w:sz w:val="16"/>
                <w:szCs w:val="16"/>
              </w:rPr>
              <w:t xml:space="preserve">Podmienka poskytnutia príspevku sa na </w:t>
            </w:r>
            <w:proofErr w:type="spellStart"/>
            <w:r w:rsidRPr="00F76ECB">
              <w:rPr>
                <w:rFonts w:asciiTheme="minorHAnsi" w:hAnsiTheme="minorHAnsi" w:cstheme="minorHAnsi"/>
                <w:color w:val="000000" w:themeColor="text1"/>
                <w:sz w:val="16"/>
                <w:szCs w:val="16"/>
              </w:rPr>
              <w:t>podopatrenie</w:t>
            </w:r>
            <w:proofErr w:type="spellEnd"/>
            <w:r w:rsidRPr="00F76ECB">
              <w:rPr>
                <w:rFonts w:asciiTheme="minorHAnsi" w:hAnsiTheme="minorHAnsi" w:cstheme="minorHAnsi"/>
                <w:color w:val="000000" w:themeColor="text1"/>
                <w:sz w:val="16"/>
                <w:szCs w:val="16"/>
              </w:rPr>
              <w:t xml:space="preserve"> 6.1</w:t>
            </w:r>
            <w:r>
              <w:rPr>
                <w:rFonts w:asciiTheme="minorHAnsi" w:hAnsiTheme="minorHAnsi" w:cstheme="minorHAnsi"/>
                <w:color w:val="000000" w:themeColor="text1"/>
                <w:sz w:val="16"/>
                <w:szCs w:val="16"/>
              </w:rPr>
              <w:t xml:space="preserve"> </w:t>
            </w:r>
            <w:r w:rsidRPr="00F76ECB">
              <w:rPr>
                <w:rFonts w:asciiTheme="minorHAnsi" w:hAnsiTheme="minorHAnsi" w:cstheme="minorHAnsi"/>
                <w:color w:val="000000" w:themeColor="text1"/>
                <w:sz w:val="16"/>
                <w:szCs w:val="16"/>
              </w:rPr>
              <w:t xml:space="preserve"> nevzťahuje.</w:t>
            </w:r>
          </w:p>
        </w:tc>
      </w:tr>
      <w:tr w:rsidR="00785CF1" w:rsidRPr="009F2FD3" w:rsidTr="003F1283">
        <w:trPr>
          <w:trHeight w:val="284"/>
          <w:jc w:val="right"/>
        </w:trPr>
        <w:tc>
          <w:tcPr>
            <w:tcW w:w="562" w:type="dxa"/>
            <w:shd w:val="clear" w:color="auto" w:fill="auto"/>
            <w:vAlign w:val="center"/>
          </w:tcPr>
          <w:p w:rsidR="00785CF1" w:rsidRPr="00F76ECB" w:rsidRDefault="00785CF1" w:rsidP="003F1283">
            <w:pPr>
              <w:spacing w:after="0" w:line="240" w:lineRule="auto"/>
              <w:jc w:val="center"/>
              <w:rPr>
                <w:rFonts w:cstheme="minorHAnsi"/>
                <w:b/>
                <w:strike/>
                <w:color w:val="000000" w:themeColor="text1"/>
                <w:sz w:val="16"/>
                <w:szCs w:val="16"/>
              </w:rPr>
            </w:pPr>
            <w:r w:rsidRPr="00F76ECB">
              <w:rPr>
                <w:rFonts w:cstheme="minorHAnsi"/>
                <w:b/>
                <w:bCs/>
                <w:color w:val="000000" w:themeColor="text1"/>
                <w:sz w:val="16"/>
                <w:szCs w:val="16"/>
              </w:rPr>
              <w:t>1.17</w:t>
            </w:r>
          </w:p>
        </w:tc>
        <w:tc>
          <w:tcPr>
            <w:tcW w:w="13608" w:type="dxa"/>
            <w:shd w:val="clear" w:color="auto" w:fill="auto"/>
            <w:vAlign w:val="center"/>
          </w:tcPr>
          <w:p w:rsidR="00785CF1" w:rsidRPr="00F76ECB" w:rsidRDefault="00785CF1" w:rsidP="003F1283">
            <w:pPr>
              <w:pStyle w:val="Standard"/>
              <w:tabs>
                <w:tab w:val="left" w:pos="567"/>
              </w:tabs>
              <w:jc w:val="both"/>
              <w:rPr>
                <w:rFonts w:asciiTheme="minorHAnsi" w:hAnsiTheme="minorHAnsi" w:cstheme="minorHAnsi"/>
                <w:b/>
                <w:color w:val="000000" w:themeColor="text1"/>
                <w:sz w:val="18"/>
                <w:szCs w:val="18"/>
              </w:rPr>
            </w:pPr>
            <w:r w:rsidRPr="00F76ECB">
              <w:rPr>
                <w:rFonts w:asciiTheme="minorHAnsi" w:hAnsiTheme="minorHAnsi" w:cstheme="minorHAnsi"/>
                <w:b/>
                <w:color w:val="000000" w:themeColor="text1"/>
                <w:sz w:val="18"/>
                <w:szCs w:val="18"/>
              </w:rPr>
              <w:t xml:space="preserve">Podmienka, že žiadateľ musí postupovať pri obstarávaní tovarov, stavebných prác a služieb, ktoré sú financované z verejných prostriedkov v súlade so zákonom č. 343/2015 </w:t>
            </w:r>
            <w:proofErr w:type="spellStart"/>
            <w:r w:rsidRPr="00F76ECB">
              <w:rPr>
                <w:rFonts w:asciiTheme="minorHAnsi" w:hAnsiTheme="minorHAnsi" w:cstheme="minorHAnsi"/>
                <w:b/>
                <w:color w:val="000000" w:themeColor="text1"/>
                <w:sz w:val="18"/>
                <w:szCs w:val="18"/>
              </w:rPr>
              <w:t>Z.z</w:t>
            </w:r>
            <w:proofErr w:type="spellEnd"/>
            <w:r w:rsidRPr="00F76ECB">
              <w:rPr>
                <w:rFonts w:asciiTheme="minorHAnsi" w:hAnsiTheme="minorHAnsi" w:cstheme="minorHAnsi"/>
                <w:b/>
                <w:color w:val="000000" w:themeColor="text1"/>
                <w:sz w:val="18"/>
                <w:szCs w:val="18"/>
              </w:rPr>
              <w:t>.</w:t>
            </w:r>
            <w:r w:rsidRPr="00F76ECB">
              <w:rPr>
                <w:rFonts w:asciiTheme="minorHAnsi" w:hAnsiTheme="minorHAnsi" w:cstheme="minorHAnsi"/>
                <w:b/>
                <w:bCs/>
                <w:color w:val="000000" w:themeColor="text1"/>
                <w:sz w:val="18"/>
                <w:szCs w:val="18"/>
              </w:rPr>
              <w:t xml:space="preserve"> o verejnom obstarávaní a o zmene a doplnení niektorých zákonov (ďalej ako „ZVO“)</w:t>
            </w:r>
            <w:r w:rsidRPr="00F76ECB">
              <w:rPr>
                <w:rFonts w:asciiTheme="minorHAnsi" w:hAnsiTheme="minorHAnsi" w:cstheme="minorHAnsi"/>
                <w:b/>
                <w:color w:val="000000" w:themeColor="text1"/>
                <w:sz w:val="18"/>
                <w:szCs w:val="18"/>
              </w:rPr>
              <w:t xml:space="preserve"> alebo podľa Usmernenia Pôdohospodárskej platobnej agentúry č. 8/2017 k obstarávaniu tovarov, stavebných prác a služieb financovaných z PRV SR 2014 – 2020 v platnom znení.</w:t>
            </w:r>
          </w:p>
          <w:p w:rsidR="00785CF1" w:rsidRPr="00136FC5" w:rsidRDefault="00785CF1" w:rsidP="003F1283">
            <w:pPr>
              <w:pStyle w:val="Default"/>
              <w:keepLines/>
              <w:widowControl w:val="0"/>
              <w:jc w:val="both"/>
              <w:rPr>
                <w:rFonts w:asciiTheme="minorHAnsi" w:hAnsiTheme="minorHAnsi" w:cstheme="minorHAnsi"/>
                <w:b/>
                <w:bCs/>
                <w:i/>
                <w:color w:val="000000" w:themeColor="text1"/>
                <w:sz w:val="16"/>
                <w:szCs w:val="16"/>
              </w:rPr>
            </w:pPr>
            <w:r w:rsidRPr="00874878">
              <w:rPr>
                <w:rFonts w:asciiTheme="minorHAnsi" w:hAnsiTheme="minorHAnsi" w:cstheme="minorHAnsi"/>
                <w:bCs/>
                <w:color w:val="000000" w:themeColor="text1"/>
                <w:sz w:val="16"/>
                <w:szCs w:val="16"/>
              </w:rPr>
              <w:lastRenderedPageBreak/>
              <w:t xml:space="preserve">Podmienka sa nevzťahuje na žiadateľa, ktorý realizuje projekt výhradne prostredníctvom „Katalógov cien“ pre príslušné </w:t>
            </w:r>
            <w:proofErr w:type="spellStart"/>
            <w:r w:rsidRPr="00874878">
              <w:rPr>
                <w:rFonts w:asciiTheme="minorHAnsi" w:hAnsiTheme="minorHAnsi" w:cstheme="minorHAnsi"/>
                <w:bCs/>
                <w:color w:val="000000" w:themeColor="text1"/>
                <w:sz w:val="16"/>
                <w:szCs w:val="16"/>
              </w:rPr>
              <w:t>podopatrenia</w:t>
            </w:r>
            <w:proofErr w:type="spellEnd"/>
            <w:r w:rsidRPr="00874878">
              <w:rPr>
                <w:rFonts w:asciiTheme="minorHAnsi" w:hAnsiTheme="minorHAnsi" w:cstheme="minorHAnsi"/>
                <w:bCs/>
                <w:color w:val="000000" w:themeColor="text1"/>
                <w:sz w:val="16"/>
                <w:szCs w:val="16"/>
              </w:rPr>
              <w:t xml:space="preserve">  PRV SR 2014 – 2022 (ak relevantné) zverejnené na webovom sídle PPA v platnom znení. </w:t>
            </w:r>
          </w:p>
        </w:tc>
      </w:tr>
    </w:tbl>
    <w:p w:rsidR="00785CF1" w:rsidRPr="009F2FD3" w:rsidRDefault="00785CF1" w:rsidP="00785CF1">
      <w:pPr>
        <w:spacing w:after="0" w:line="240" w:lineRule="auto"/>
        <w:rPr>
          <w:rFonts w:cstheme="minorHAnsi"/>
        </w:rPr>
      </w:pPr>
      <w:r w:rsidRPr="009F2FD3">
        <w:rPr>
          <w:rFonts w:cstheme="minorHAnsi"/>
        </w:rPr>
        <w:lastRenderedPageBreak/>
        <w:br w:type="page"/>
      </w:r>
    </w:p>
    <w:p w:rsidR="00785CF1" w:rsidRDefault="00785CF1" w:rsidP="00B2720D">
      <w:pPr>
        <w:pStyle w:val="tlXY"/>
        <w:tabs>
          <w:tab w:val="left" w:pos="11779"/>
        </w:tabs>
        <w:spacing w:before="0" w:after="0"/>
        <w:rPr>
          <w:rFonts w:eastAsiaTheme="minorEastAsia" w:cstheme="minorHAnsi"/>
          <w:color w:val="000000" w:themeColor="text1"/>
          <w:szCs w:val="28"/>
          <w:u w:val="single"/>
        </w:rPr>
      </w:pPr>
    </w:p>
    <w:p w:rsidR="00B2720D" w:rsidRPr="0072543C" w:rsidRDefault="00B2720D" w:rsidP="00B2720D">
      <w:pPr>
        <w:pStyle w:val="tlXY"/>
        <w:tabs>
          <w:tab w:val="left" w:pos="11779"/>
        </w:tabs>
        <w:spacing w:before="0" w:after="0"/>
        <w:rPr>
          <w:rFonts w:eastAsiaTheme="minorEastAsia" w:cstheme="minorHAnsi"/>
          <w:color w:val="000000" w:themeColor="text1"/>
          <w:sz w:val="24"/>
          <w:szCs w:val="24"/>
        </w:rPr>
      </w:pPr>
      <w:proofErr w:type="spellStart"/>
      <w:r w:rsidRPr="009F533D">
        <w:rPr>
          <w:rFonts w:eastAsiaTheme="minorEastAsia" w:cstheme="minorHAnsi"/>
          <w:color w:val="000000" w:themeColor="text1"/>
          <w:szCs w:val="28"/>
          <w:u w:val="single"/>
        </w:rPr>
        <w:t>Podop</w:t>
      </w:r>
      <w:r w:rsidRPr="009F533D">
        <w:rPr>
          <w:rFonts w:cstheme="minorHAnsi"/>
          <w:color w:val="000000" w:themeColor="text1"/>
          <w:szCs w:val="28"/>
          <w:u w:val="single"/>
        </w:rPr>
        <w:t>atrenie</w:t>
      </w:r>
      <w:proofErr w:type="spellEnd"/>
      <w:r w:rsidRPr="009F533D">
        <w:rPr>
          <w:rFonts w:cstheme="minorHAnsi"/>
          <w:color w:val="000000" w:themeColor="text1"/>
          <w:szCs w:val="28"/>
          <w:u w:val="single"/>
        </w:rPr>
        <w:t xml:space="preserve"> 6.4 Podpora na investície do vytvárania a rozvoja nepoľnohospodárskych činností</w:t>
      </w:r>
      <w:bookmarkEnd w:id="0"/>
      <w:bookmarkEnd w:id="1"/>
      <w:r w:rsidRPr="009F533D">
        <w:rPr>
          <w:rFonts w:cstheme="minorHAnsi"/>
          <w:color w:val="000000" w:themeColor="text1"/>
          <w:szCs w:val="28"/>
          <w:u w:val="single"/>
        </w:rPr>
        <w:t xml:space="preserve"> </w:t>
      </w:r>
      <w:r>
        <w:rPr>
          <w:rFonts w:cstheme="minorHAnsi"/>
          <w:color w:val="000000" w:themeColor="text1"/>
          <w:szCs w:val="28"/>
          <w:u w:val="single"/>
        </w:rPr>
        <w:tab/>
      </w:r>
    </w:p>
    <w:p w:rsidR="00B2720D" w:rsidRPr="009F533D" w:rsidRDefault="00B2720D" w:rsidP="00B2720D">
      <w:pPr>
        <w:spacing w:after="0" w:line="240" w:lineRule="auto"/>
        <w:rPr>
          <w:rFonts w:cstheme="minorHAnsi"/>
          <w:b/>
          <w:i/>
          <w:color w:val="000000" w:themeColor="text1"/>
          <w:sz w:val="20"/>
          <w:szCs w:val="20"/>
        </w:rPr>
      </w:pPr>
      <w:r w:rsidRPr="000F53E5">
        <w:rPr>
          <w:rFonts w:cstheme="minorHAnsi"/>
          <w:b/>
          <w:i/>
          <w:color w:val="000000" w:themeColor="text1"/>
          <w:sz w:val="20"/>
          <w:szCs w:val="20"/>
        </w:rPr>
        <w:t>C Podpora investícií do vytvárania a rozvoja nepoľnohospodárskych činností</w:t>
      </w: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2720D" w:rsidRPr="00DB634C" w:rsidTr="00850A90">
        <w:trPr>
          <w:trHeight w:val="284"/>
        </w:trPr>
        <w:tc>
          <w:tcPr>
            <w:tcW w:w="5000" w:type="pct"/>
            <w:gridSpan w:val="2"/>
            <w:shd w:val="clear" w:color="auto" w:fill="FFE599" w:themeFill="accent4" w:themeFillTint="66"/>
            <w:vAlign w:val="center"/>
          </w:tcPr>
          <w:p w:rsidR="00B2720D" w:rsidRDefault="00B2720D" w:rsidP="00850A90">
            <w:pPr>
              <w:pStyle w:val="Default"/>
              <w:keepLines/>
              <w:widowControl w:val="0"/>
              <w:rPr>
                <w:rFonts w:asciiTheme="minorHAnsi" w:hAnsiTheme="minorHAnsi" w:cstheme="minorHAnsi"/>
                <w:b/>
                <w:color w:val="000000" w:themeColor="text1"/>
                <w:sz w:val="22"/>
                <w:szCs w:val="22"/>
              </w:rPr>
            </w:pPr>
            <w:r w:rsidRPr="000F53E5">
              <w:rPr>
                <w:rFonts w:asciiTheme="minorHAnsi" w:hAnsiTheme="minorHAnsi" w:cstheme="minorHAnsi"/>
                <w:b/>
                <w:color w:val="000000" w:themeColor="text1"/>
                <w:sz w:val="22"/>
                <w:szCs w:val="22"/>
              </w:rPr>
              <w:t>VÝBEROVÉ KRITÉRIA PRE VÝBER PROJEKTOV</w:t>
            </w:r>
          </w:p>
          <w:p w:rsidR="00B2720D" w:rsidRPr="000F53E5" w:rsidRDefault="00B2720D" w:rsidP="00850A90">
            <w:pPr>
              <w:pStyle w:val="Default"/>
              <w:keepLines/>
              <w:widowControl w:val="0"/>
              <w:rPr>
                <w:rFonts w:asciiTheme="minorHAnsi" w:hAnsiTheme="minorHAnsi" w:cstheme="minorHAnsi"/>
                <w:b/>
                <w:color w:val="000000" w:themeColor="text1"/>
                <w:sz w:val="22"/>
                <w:szCs w:val="22"/>
              </w:rPr>
            </w:pPr>
            <w:r w:rsidRPr="00787860">
              <w:rPr>
                <w:rFonts w:cstheme="minorHAnsi"/>
                <w:bCs/>
                <w:i/>
                <w:color w:val="000000" w:themeColor="text1"/>
                <w:sz w:val="16"/>
                <w:szCs w:val="16"/>
              </w:rPr>
              <w:t xml:space="preserve">Popis, forma a spôsob preukázania výberových kritérií pre výber projektov  je uvedený  vo výzve na predkladanie žiadosti o NFP, </w:t>
            </w:r>
            <w:proofErr w:type="spellStart"/>
            <w:r w:rsidRPr="00787860">
              <w:rPr>
                <w:rFonts w:cstheme="minorHAnsi"/>
                <w:bCs/>
                <w:i/>
                <w:color w:val="000000" w:themeColor="text1"/>
                <w:sz w:val="16"/>
                <w:szCs w:val="16"/>
              </w:rPr>
              <w:t>resp.</w:t>
            </w:r>
            <w:r w:rsidRPr="00787860">
              <w:rPr>
                <w:i/>
                <w:color w:val="000000" w:themeColor="text1"/>
                <w:sz w:val="16"/>
                <w:szCs w:val="16"/>
              </w:rPr>
              <w:t>v</w:t>
            </w:r>
            <w:proofErr w:type="spellEnd"/>
            <w:r w:rsidRPr="00787860">
              <w:rPr>
                <w:i/>
                <w:color w:val="000000" w:themeColor="text1"/>
                <w:sz w:val="16"/>
                <w:szCs w:val="16"/>
              </w:rPr>
              <w:t> Prílohe 6B k  Príručke pre prijímateľa o poskytnutie nenávratného finančného príspevku z Programu rozvoja vidieka SR 2014 – 2022 pre opatrenie 19. Podpora na miestny rozvoj v rámci iniciatívy LEADER.</w:t>
            </w:r>
          </w:p>
        </w:tc>
      </w:tr>
      <w:tr w:rsidR="00B2720D" w:rsidRPr="00DB634C" w:rsidTr="00850A90">
        <w:trPr>
          <w:trHeight w:val="284"/>
        </w:trPr>
        <w:tc>
          <w:tcPr>
            <w:tcW w:w="5000" w:type="pct"/>
            <w:gridSpan w:val="2"/>
            <w:shd w:val="clear" w:color="auto" w:fill="FFF2CC" w:themeFill="accent4" w:themeFillTint="33"/>
          </w:tcPr>
          <w:p w:rsidR="00B2720D" w:rsidRPr="000F53E5" w:rsidRDefault="00B2720D" w:rsidP="00850A90">
            <w:pPr>
              <w:pStyle w:val="Standard"/>
              <w:tabs>
                <w:tab w:val="left" w:pos="709"/>
              </w:tabs>
              <w:rPr>
                <w:rFonts w:asciiTheme="minorHAnsi" w:hAnsiTheme="minorHAnsi" w:cstheme="minorHAnsi"/>
                <w:b/>
                <w:color w:val="000000" w:themeColor="text1"/>
                <w:sz w:val="18"/>
                <w:szCs w:val="18"/>
              </w:rPr>
            </w:pPr>
            <w:r w:rsidRPr="000F53E5">
              <w:rPr>
                <w:rFonts w:asciiTheme="minorHAnsi" w:hAnsiTheme="minorHAnsi" w:cstheme="minorHAnsi"/>
                <w:b/>
                <w:color w:val="000000" w:themeColor="text1"/>
                <w:sz w:val="22"/>
                <w:szCs w:val="22"/>
                <w:lang w:eastAsia="sk-SK"/>
              </w:rPr>
              <w:t>Oblasť</w:t>
            </w:r>
            <w:r>
              <w:rPr>
                <w:rFonts w:asciiTheme="minorHAnsi" w:hAnsiTheme="minorHAnsi" w:cstheme="minorHAnsi"/>
                <w:b/>
                <w:color w:val="000000" w:themeColor="text1"/>
                <w:sz w:val="22"/>
                <w:szCs w:val="22"/>
                <w:lang w:eastAsia="sk-SK"/>
              </w:rPr>
              <w:t xml:space="preserve"> 1</w:t>
            </w:r>
            <w:r w:rsidRPr="000F53E5">
              <w:rPr>
                <w:rFonts w:asciiTheme="minorHAnsi" w:hAnsiTheme="minorHAnsi" w:cstheme="minorHAnsi"/>
                <w:b/>
                <w:color w:val="000000" w:themeColor="text1"/>
                <w:sz w:val="22"/>
                <w:szCs w:val="22"/>
                <w:lang w:eastAsia="sk-SK"/>
              </w:rPr>
              <w:t xml:space="preserve">: </w:t>
            </w:r>
            <w:r w:rsidRPr="000F53E5">
              <w:rPr>
                <w:rFonts w:asciiTheme="minorHAnsi" w:hAnsiTheme="minorHAnsi" w:cstheme="minorHAnsi"/>
                <w:b/>
                <w:color w:val="000000" w:themeColor="text1"/>
                <w:sz w:val="16"/>
                <w:szCs w:val="16"/>
              </w:rPr>
              <w:t xml:space="preserve"> </w:t>
            </w:r>
            <w:r w:rsidRPr="000F53E5">
              <w:rPr>
                <w:rFonts w:asciiTheme="minorHAnsi" w:hAnsiTheme="minorHAnsi" w:cstheme="minorHAnsi"/>
                <w:b/>
                <w:color w:val="000000" w:themeColor="text1"/>
                <w:sz w:val="22"/>
                <w:szCs w:val="22"/>
              </w:rPr>
              <w:t>Činnosti spojené s </w:t>
            </w:r>
            <w:r w:rsidRPr="000F53E5">
              <w:rPr>
                <w:rFonts w:asciiTheme="minorHAnsi" w:hAnsiTheme="minorHAnsi" w:cstheme="minorHAnsi"/>
                <w:b/>
                <w:bCs/>
                <w:color w:val="000000" w:themeColor="text1"/>
                <w:sz w:val="22"/>
                <w:szCs w:val="22"/>
              </w:rPr>
              <w:t>vidieckym cestovným ruchom a</w:t>
            </w:r>
            <w:r>
              <w:rPr>
                <w:rFonts w:asciiTheme="minorHAnsi" w:hAnsiTheme="minorHAnsi" w:cstheme="minorHAnsi"/>
                <w:b/>
                <w:bCs/>
                <w:color w:val="000000" w:themeColor="text1"/>
                <w:sz w:val="22"/>
                <w:szCs w:val="22"/>
              </w:rPr>
              <w:t> </w:t>
            </w:r>
            <w:r w:rsidRPr="000F53E5">
              <w:rPr>
                <w:rFonts w:asciiTheme="minorHAnsi" w:hAnsiTheme="minorHAnsi" w:cstheme="minorHAnsi"/>
                <w:b/>
                <w:bCs/>
                <w:color w:val="000000" w:themeColor="text1"/>
                <w:sz w:val="22"/>
                <w:szCs w:val="22"/>
              </w:rPr>
              <w:t>agroturistikou</w:t>
            </w:r>
          </w:p>
        </w:tc>
      </w:tr>
      <w:tr w:rsidR="00B2720D" w:rsidRPr="00DB634C" w:rsidTr="00850A90">
        <w:trPr>
          <w:trHeight w:val="284"/>
        </w:trPr>
        <w:tc>
          <w:tcPr>
            <w:tcW w:w="200" w:type="pct"/>
            <w:shd w:val="clear" w:color="auto" w:fill="FFF2CC" w:themeFill="accent4" w:themeFillTint="33"/>
          </w:tcPr>
          <w:p w:rsidR="00B2720D" w:rsidRPr="000F53E5" w:rsidRDefault="00B2720D" w:rsidP="00850A90">
            <w:pPr>
              <w:spacing w:after="0" w:line="240" w:lineRule="auto"/>
              <w:jc w:val="center"/>
              <w:rPr>
                <w:rFonts w:cstheme="minorHAnsi"/>
                <w:color w:val="000000" w:themeColor="text1"/>
                <w:sz w:val="18"/>
                <w:szCs w:val="18"/>
              </w:rPr>
            </w:pPr>
            <w:proofErr w:type="spellStart"/>
            <w:r w:rsidRPr="000F53E5">
              <w:rPr>
                <w:rFonts w:cstheme="minorHAnsi"/>
                <w:b/>
                <w:color w:val="000000" w:themeColor="text1"/>
                <w:sz w:val="20"/>
              </w:rPr>
              <w:t>P.č</w:t>
            </w:r>
            <w:proofErr w:type="spellEnd"/>
            <w:r w:rsidRPr="000F53E5">
              <w:rPr>
                <w:rFonts w:cstheme="minorHAnsi"/>
                <w:b/>
                <w:color w:val="000000" w:themeColor="text1"/>
                <w:sz w:val="20"/>
              </w:rPr>
              <w:t>.</w:t>
            </w:r>
          </w:p>
        </w:tc>
        <w:tc>
          <w:tcPr>
            <w:tcW w:w="4800" w:type="pct"/>
            <w:shd w:val="clear" w:color="auto" w:fill="FFF2CC" w:themeFill="accent4" w:themeFillTint="33"/>
            <w:vAlign w:val="center"/>
          </w:tcPr>
          <w:p w:rsidR="00B2720D" w:rsidRPr="000F53E5" w:rsidRDefault="00B2720D" w:rsidP="00850A90">
            <w:pPr>
              <w:pStyle w:val="Standard"/>
              <w:tabs>
                <w:tab w:val="left" w:pos="709"/>
              </w:tabs>
              <w:jc w:val="center"/>
              <w:rPr>
                <w:rFonts w:asciiTheme="minorHAnsi" w:hAnsiTheme="minorHAnsi" w:cstheme="minorHAnsi"/>
                <w:b/>
                <w:bCs/>
                <w:i/>
                <w:color w:val="000000" w:themeColor="text1"/>
                <w:sz w:val="18"/>
                <w:szCs w:val="18"/>
                <w:u w:val="single"/>
              </w:rPr>
            </w:pPr>
            <w:r w:rsidRPr="000F53E5">
              <w:rPr>
                <w:rFonts w:asciiTheme="minorHAnsi" w:hAnsiTheme="minorHAnsi" w:cstheme="minorHAnsi"/>
                <w:b/>
                <w:color w:val="000000" w:themeColor="text1"/>
                <w:sz w:val="18"/>
                <w:szCs w:val="18"/>
              </w:rPr>
              <w:t>Popis a preukázanie kritéria</w:t>
            </w:r>
          </w:p>
        </w:tc>
      </w:tr>
      <w:tr w:rsidR="00B2720D" w:rsidRPr="00DB634C" w:rsidTr="00850A90">
        <w:trPr>
          <w:trHeight w:val="284"/>
        </w:trPr>
        <w:tc>
          <w:tcPr>
            <w:tcW w:w="200" w:type="pct"/>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sidRPr="000F53E5">
              <w:rPr>
                <w:rFonts w:cstheme="minorHAnsi"/>
                <w:b/>
                <w:color w:val="000000" w:themeColor="text1"/>
                <w:sz w:val="16"/>
                <w:szCs w:val="16"/>
              </w:rPr>
              <w:t>1.</w:t>
            </w:r>
          </w:p>
        </w:tc>
        <w:tc>
          <w:tcPr>
            <w:tcW w:w="4800" w:type="pct"/>
            <w:shd w:val="clear" w:color="auto" w:fill="FFFFFF" w:themeFill="background1"/>
            <w:vAlign w:val="center"/>
          </w:tcPr>
          <w:p w:rsidR="00B2720D" w:rsidRPr="000F53E5" w:rsidRDefault="00B2720D" w:rsidP="00850A90">
            <w:pPr>
              <w:spacing w:after="0" w:line="240" w:lineRule="auto"/>
              <w:jc w:val="both"/>
              <w:rPr>
                <w:rFonts w:cstheme="minorHAnsi"/>
                <w:b/>
                <w:color w:val="000000" w:themeColor="text1"/>
                <w:sz w:val="18"/>
                <w:szCs w:val="18"/>
              </w:rPr>
            </w:pPr>
            <w:r w:rsidRPr="000F53E5">
              <w:rPr>
                <w:rFonts w:cstheme="minorHAnsi"/>
                <w:b/>
                <w:color w:val="000000" w:themeColor="text1"/>
                <w:sz w:val="18"/>
                <w:szCs w:val="18"/>
              </w:rPr>
              <w:t xml:space="preserve">Opatrenie prispieva prioritne k niektorej </w:t>
            </w:r>
            <w:proofErr w:type="spellStart"/>
            <w:r w:rsidRPr="000F53E5">
              <w:rPr>
                <w:rFonts w:cstheme="minorHAnsi"/>
                <w:b/>
                <w:color w:val="000000" w:themeColor="text1"/>
                <w:sz w:val="18"/>
                <w:szCs w:val="18"/>
              </w:rPr>
              <w:t>fokusovej</w:t>
            </w:r>
            <w:proofErr w:type="spellEnd"/>
            <w:r w:rsidRPr="000F53E5">
              <w:rPr>
                <w:rFonts w:cstheme="minorHAnsi"/>
                <w:b/>
                <w:color w:val="000000" w:themeColor="text1"/>
                <w:sz w:val="18"/>
                <w:szCs w:val="18"/>
              </w:rPr>
              <w:t xml:space="preserve"> oblasti v rámci daného opatrenia. Činnosti spojené s využívaním OZE prispievajú k </w:t>
            </w:r>
            <w:proofErr w:type="spellStart"/>
            <w:r w:rsidRPr="000F53E5">
              <w:rPr>
                <w:rFonts w:cstheme="minorHAnsi"/>
                <w:b/>
                <w:color w:val="000000" w:themeColor="text1"/>
                <w:sz w:val="18"/>
                <w:szCs w:val="18"/>
              </w:rPr>
              <w:t>fokusovej</w:t>
            </w:r>
            <w:proofErr w:type="spellEnd"/>
            <w:r w:rsidRPr="000F53E5">
              <w:rPr>
                <w:rFonts w:cstheme="minorHAnsi"/>
                <w:b/>
                <w:color w:val="000000" w:themeColor="text1"/>
                <w:sz w:val="18"/>
                <w:szCs w:val="18"/>
              </w:rPr>
              <w:t xml:space="preserve"> oblasti 5C.</w:t>
            </w:r>
          </w:p>
          <w:p w:rsidR="00B2720D" w:rsidRPr="0038627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Opatrenie prispieva prioritne k niektorej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v rámci daného opatrenia</w:t>
            </w:r>
            <w:r w:rsidRPr="000F53E5">
              <w:rPr>
                <w:rFonts w:cstheme="minorHAnsi"/>
                <w:b/>
                <w:color w:val="000000" w:themeColor="text1"/>
                <w:sz w:val="16"/>
                <w:szCs w:val="16"/>
              </w:rPr>
              <w:t xml:space="preserve">. </w:t>
            </w:r>
            <w:r w:rsidRPr="000F53E5">
              <w:rPr>
                <w:rFonts w:cstheme="minorHAnsi"/>
                <w:color w:val="000000" w:themeColor="text1"/>
                <w:sz w:val="16"/>
                <w:szCs w:val="16"/>
              </w:rPr>
              <w:t xml:space="preserve">Operácia prispieva prioritne k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3A, alebo 5C, resp. k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stanovenej v stratégii CLLD, sekundárne k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6A, resp. k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stanovenej v stratégii CLLD. Činnosti spojené s využívaním OZE prispievajú k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5C, resp. k </w:t>
            </w:r>
            <w:proofErr w:type="spellStart"/>
            <w:r w:rsidRPr="000F53E5">
              <w:rPr>
                <w:rFonts w:cstheme="minorHAnsi"/>
                <w:color w:val="000000" w:themeColor="text1"/>
                <w:sz w:val="16"/>
                <w:szCs w:val="16"/>
              </w:rPr>
              <w:t>fokusovej</w:t>
            </w:r>
            <w:proofErr w:type="spellEnd"/>
            <w:r w:rsidRPr="000F53E5">
              <w:rPr>
                <w:rFonts w:cstheme="minorHAnsi"/>
                <w:color w:val="000000" w:themeColor="text1"/>
                <w:sz w:val="16"/>
                <w:szCs w:val="16"/>
              </w:rPr>
              <w:t xml:space="preserve"> oblasti stanovenej v stratégii CLLD.</w:t>
            </w:r>
          </w:p>
        </w:tc>
      </w:tr>
      <w:tr w:rsidR="00B2720D" w:rsidRPr="00DB634C" w:rsidTr="00850A90">
        <w:trPr>
          <w:trHeight w:val="284"/>
        </w:trPr>
        <w:tc>
          <w:tcPr>
            <w:tcW w:w="200" w:type="pct"/>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2</w:t>
            </w:r>
            <w:r w:rsidRPr="000F53E5">
              <w:rPr>
                <w:rFonts w:cstheme="minorHAnsi"/>
                <w:b/>
                <w:color w:val="000000" w:themeColor="text1"/>
                <w:sz w:val="16"/>
                <w:szCs w:val="16"/>
              </w:rPr>
              <w:t>.</w:t>
            </w:r>
          </w:p>
        </w:tc>
        <w:tc>
          <w:tcPr>
            <w:tcW w:w="4800" w:type="pct"/>
            <w:shd w:val="clear" w:color="auto" w:fill="FFFFFF" w:themeFill="background1"/>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 xml:space="preserve">Výsledok investície </w:t>
            </w:r>
          </w:p>
          <w:p w:rsidR="00B2720D" w:rsidRPr="0038627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tc>
      </w:tr>
      <w:tr w:rsidR="00B2720D" w:rsidRPr="00DB634C" w:rsidTr="00850A90">
        <w:trPr>
          <w:trHeight w:val="284"/>
        </w:trPr>
        <w:tc>
          <w:tcPr>
            <w:tcW w:w="200" w:type="pct"/>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p>
        </w:tc>
        <w:tc>
          <w:tcPr>
            <w:tcW w:w="4800" w:type="pct"/>
            <w:shd w:val="clear" w:color="auto" w:fill="FFFFFF" w:themeFill="background1"/>
            <w:vAlign w:val="center"/>
          </w:tcPr>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i/>
                <w:color w:val="000000" w:themeColor="text1"/>
                <w:sz w:val="16"/>
                <w:szCs w:val="16"/>
              </w:rPr>
              <w:t>z EŠIF – so zameraním na drevnú biomasu</w:t>
            </w:r>
            <w:r w:rsidRPr="000F53E5">
              <w:rPr>
                <w:rFonts w:cstheme="minorHAnsi"/>
                <w:color w:val="000000" w:themeColor="text1"/>
                <w:sz w:val="16"/>
                <w:szCs w:val="16"/>
              </w:rPr>
              <w:t xml:space="preserve"> sa v zmysle odporúčaní EK tieto kritériá v prípade lesnej biomasy použijú len na spaľovacie zariadenia s menovitým tepelným príkonom ≥300 kW (relevantné len v prípade, ak sa týka príslušnej oblasti).</w:t>
            </w:r>
          </w:p>
        </w:tc>
      </w:tr>
      <w:tr w:rsidR="00B2720D" w:rsidRPr="00DB634C" w:rsidTr="00850A90">
        <w:trPr>
          <w:trHeight w:val="284"/>
        </w:trPr>
        <w:tc>
          <w:tcPr>
            <w:tcW w:w="200" w:type="pct"/>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3</w:t>
            </w:r>
            <w:r w:rsidRPr="000F53E5">
              <w:rPr>
                <w:rFonts w:cstheme="minorHAnsi"/>
                <w:b/>
                <w:color w:val="000000" w:themeColor="text1"/>
                <w:sz w:val="16"/>
                <w:szCs w:val="16"/>
              </w:rPr>
              <w:t>.</w:t>
            </w:r>
          </w:p>
        </w:tc>
        <w:tc>
          <w:tcPr>
            <w:tcW w:w="4800" w:type="pct"/>
            <w:shd w:val="clear" w:color="auto" w:fill="FFFFFF" w:themeFill="background1"/>
            <w:vAlign w:val="center"/>
          </w:tcPr>
          <w:p w:rsidR="00B2720D" w:rsidRPr="000F53E5" w:rsidRDefault="00B2720D" w:rsidP="00850A90">
            <w:pPr>
              <w:spacing w:after="0" w:line="240" w:lineRule="auto"/>
              <w:jc w:val="both"/>
            </w:pPr>
            <w:r w:rsidRPr="000F53E5">
              <w:rPr>
                <w:rFonts w:cstheme="minorHAnsi"/>
                <w:b/>
                <w:color w:val="000000" w:themeColor="text1"/>
                <w:sz w:val="18"/>
                <w:szCs w:val="18"/>
              </w:rPr>
              <w:t xml:space="preserve">Veľkosť nepoľnohospodárskeho podniku – </w:t>
            </w:r>
            <w:proofErr w:type="spellStart"/>
            <w:r w:rsidRPr="000F53E5">
              <w:rPr>
                <w:rFonts w:cstheme="minorHAnsi"/>
                <w:b/>
                <w:color w:val="000000" w:themeColor="text1"/>
                <w:sz w:val="18"/>
                <w:szCs w:val="18"/>
              </w:rPr>
              <w:t>mikro</w:t>
            </w:r>
            <w:proofErr w:type="spellEnd"/>
            <w:r w:rsidRPr="000F53E5">
              <w:rPr>
                <w:rFonts w:cstheme="minorHAnsi"/>
                <w:b/>
                <w:color w:val="000000" w:themeColor="text1"/>
                <w:sz w:val="18"/>
                <w:szCs w:val="18"/>
              </w:rPr>
              <w:t xml:space="preserve"> a malý podnik v zmysle odporúčania Komisie 2003/361/ES.</w:t>
            </w:r>
          </w:p>
        </w:tc>
      </w:tr>
      <w:tr w:rsidR="00B2720D" w:rsidRPr="00DB634C" w:rsidTr="00850A90">
        <w:trPr>
          <w:trHeight w:val="284"/>
        </w:trPr>
        <w:tc>
          <w:tcPr>
            <w:tcW w:w="200" w:type="pct"/>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4</w:t>
            </w:r>
            <w:r w:rsidRPr="000F53E5">
              <w:rPr>
                <w:rFonts w:cstheme="minorHAnsi"/>
                <w:b/>
                <w:color w:val="000000" w:themeColor="text1"/>
                <w:sz w:val="16"/>
                <w:szCs w:val="16"/>
              </w:rPr>
              <w:t>.</w:t>
            </w:r>
          </w:p>
        </w:tc>
        <w:tc>
          <w:tcPr>
            <w:tcW w:w="4800" w:type="pct"/>
            <w:shd w:val="clear" w:color="auto" w:fill="FFFFFF" w:themeFill="background1"/>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Investícia súvisiaca s OZE</w:t>
            </w:r>
          </w:p>
          <w:p w:rsidR="00B2720D" w:rsidRPr="0038627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Všetky investície súvisiace s OZE musia byť  so zákonom č. 309/2009 </w:t>
            </w:r>
            <w:proofErr w:type="spellStart"/>
            <w:r w:rsidRPr="000F53E5">
              <w:rPr>
                <w:rFonts w:cstheme="minorHAnsi"/>
                <w:color w:val="000000" w:themeColor="text1"/>
                <w:sz w:val="16"/>
                <w:szCs w:val="16"/>
              </w:rPr>
              <w:t>Z.z</w:t>
            </w:r>
            <w:proofErr w:type="spellEnd"/>
            <w:r w:rsidRPr="000F53E5">
              <w:rPr>
                <w:rFonts w:cstheme="minorHAnsi"/>
                <w:color w:val="000000" w:themeColor="text1"/>
                <w:sz w:val="16"/>
                <w:szCs w:val="16"/>
              </w:rPr>
              <w:t>. o podpore obnoviteľných zdrojov energie a vysoko</w:t>
            </w:r>
            <w:r>
              <w:rPr>
                <w:rFonts w:cstheme="minorHAnsi"/>
                <w:color w:val="000000" w:themeColor="text1"/>
                <w:sz w:val="16"/>
                <w:szCs w:val="16"/>
              </w:rPr>
              <w:t>účinnej kombinovanej výroby (</w:t>
            </w:r>
            <w:r w:rsidRPr="000F53E5">
              <w:rPr>
                <w:rFonts w:cstheme="minorHAnsi"/>
                <w:color w:val="000000" w:themeColor="text1"/>
                <w:sz w:val="16"/>
                <w:szCs w:val="16"/>
              </w:rPr>
              <w:t>relevantné len v prípade, ak sa týka príslušnej oblasti).</w:t>
            </w:r>
          </w:p>
        </w:tc>
      </w:tr>
      <w:tr w:rsidR="00B2720D" w:rsidRPr="00DB634C" w:rsidTr="00850A90">
        <w:trPr>
          <w:trHeight w:val="284"/>
        </w:trPr>
        <w:tc>
          <w:tcPr>
            <w:tcW w:w="200" w:type="pct"/>
            <w:tcBorders>
              <w:bottom w:val="single" w:sz="4" w:space="0" w:color="auto"/>
            </w:tcBorders>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5</w:t>
            </w:r>
            <w:r w:rsidRPr="000F53E5">
              <w:rPr>
                <w:rFonts w:cstheme="minorHAnsi"/>
                <w:b/>
                <w:color w:val="000000" w:themeColor="text1"/>
                <w:sz w:val="16"/>
                <w:szCs w:val="16"/>
              </w:rPr>
              <w:t>.</w:t>
            </w:r>
          </w:p>
        </w:tc>
        <w:tc>
          <w:tcPr>
            <w:tcW w:w="4800" w:type="pct"/>
            <w:tcBorders>
              <w:bottom w:val="single" w:sz="4" w:space="0" w:color="auto"/>
            </w:tcBorders>
            <w:shd w:val="clear" w:color="auto" w:fill="FFFFFF" w:themeFill="background1"/>
            <w:vAlign w:val="center"/>
          </w:tcPr>
          <w:p w:rsidR="00B2720D" w:rsidRPr="00386275" w:rsidRDefault="00B2720D" w:rsidP="00850A90">
            <w:pPr>
              <w:pStyle w:val="Textpoznmkypodiarou"/>
              <w:spacing w:after="0" w:line="240" w:lineRule="auto"/>
              <w:ind w:left="0" w:firstLine="0"/>
              <w:jc w:val="both"/>
              <w:rPr>
                <w:rFonts w:cstheme="minorHAnsi"/>
                <w:color w:val="000000" w:themeColor="text1"/>
                <w:sz w:val="16"/>
                <w:szCs w:val="16"/>
              </w:rPr>
            </w:pPr>
            <w:r w:rsidRPr="000F53E5">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B2720D" w:rsidRPr="00DB634C" w:rsidTr="00850A90">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6</w:t>
            </w:r>
            <w:r w:rsidRPr="000F53E5">
              <w:rPr>
                <w:rFonts w:cstheme="minorHAnsi"/>
                <w:b/>
                <w:color w:val="000000" w:themeColor="text1"/>
                <w:sz w:val="16"/>
                <w:szCs w:val="16"/>
              </w:rPr>
              <w:t>.</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Projekt nepoľnohospodárskeho podniku vo vidieckej oblasti</w:t>
            </w:r>
          </w:p>
          <w:p w:rsidR="00B2720D" w:rsidRPr="0038627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Realizácia projektu nepoľnohospodárskeho podniku vo vidieckej oblasti.</w:t>
            </w:r>
          </w:p>
        </w:tc>
      </w:tr>
      <w:tr w:rsidR="00B2720D" w:rsidRPr="00DB634C" w:rsidTr="00850A90">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7</w:t>
            </w:r>
            <w:r w:rsidRPr="000F53E5">
              <w:rPr>
                <w:rFonts w:cstheme="minorHAnsi"/>
                <w:b/>
                <w:color w:val="000000" w:themeColor="text1"/>
                <w:sz w:val="16"/>
                <w:szCs w:val="16"/>
              </w:rPr>
              <w:t>.</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38627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Projekt realizácie</w:t>
            </w:r>
          </w:p>
        </w:tc>
      </w:tr>
      <w:tr w:rsidR="00B2720D" w:rsidRPr="00DB634C" w:rsidTr="00850A90">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8</w:t>
            </w:r>
            <w:r w:rsidRPr="000F53E5">
              <w:rPr>
                <w:rFonts w:cstheme="minorHAnsi"/>
                <w:b/>
                <w:color w:val="000000" w:themeColor="text1"/>
                <w:sz w:val="16"/>
                <w:szCs w:val="16"/>
              </w:rPr>
              <w:t>.</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Rozdeľovanie projektu na etapy</w:t>
            </w:r>
          </w:p>
          <w:p w:rsidR="00B2720D" w:rsidRPr="0038627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Neumožňuje sa umelé rozdeľovanie projektu na etapy, t. z. každý samostatný projekt musí byť po ukončení realizácie funkčný, životaschopný a pod.</w:t>
            </w:r>
          </w:p>
        </w:tc>
      </w:tr>
    </w:tbl>
    <w:p w:rsidR="00B2720D" w:rsidRDefault="00B2720D" w:rsidP="00B2720D"/>
    <w:p w:rsidR="00B2720D" w:rsidRDefault="00B2720D" w:rsidP="00B2720D"/>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12149"/>
        <w:gridCol w:w="1473"/>
      </w:tblGrid>
      <w:tr w:rsidR="00B2720D" w:rsidRPr="00DB634C" w:rsidTr="00850A90">
        <w:trPr>
          <w:trHeight w:val="284"/>
        </w:trPr>
        <w:tc>
          <w:tcPr>
            <w:tcW w:w="4474" w:type="pct"/>
            <w:gridSpan w:val="2"/>
            <w:tcBorders>
              <w:top w:val="single" w:sz="4" w:space="0" w:color="auto"/>
            </w:tcBorders>
            <w:shd w:val="clear" w:color="auto" w:fill="FFE599" w:themeFill="accent4" w:themeFillTint="66"/>
            <w:vAlign w:val="center"/>
          </w:tcPr>
          <w:p w:rsidR="00B2720D" w:rsidRDefault="00B2720D" w:rsidP="00850A90">
            <w:pPr>
              <w:pStyle w:val="Default"/>
              <w:keepLines/>
              <w:widowControl w:val="0"/>
              <w:rPr>
                <w:rFonts w:asciiTheme="minorHAnsi" w:hAnsiTheme="minorHAnsi" w:cstheme="minorHAnsi"/>
                <w:b/>
                <w:color w:val="000000" w:themeColor="text1"/>
                <w:sz w:val="22"/>
                <w:szCs w:val="22"/>
              </w:rPr>
            </w:pPr>
            <w:r w:rsidRPr="000F53E5">
              <w:rPr>
                <w:rFonts w:asciiTheme="minorHAnsi" w:hAnsiTheme="minorHAnsi" w:cstheme="minorHAnsi"/>
                <w:b/>
                <w:color w:val="000000" w:themeColor="text1"/>
                <w:sz w:val="22"/>
                <w:szCs w:val="22"/>
              </w:rPr>
              <w:t>HODNOTIACE KRITÉRIA PRE VÝBER PROJEKTOV (BODOVACIE KRITÉRIA)</w:t>
            </w:r>
          </w:p>
          <w:p w:rsidR="00B2720D" w:rsidRPr="000F53E5" w:rsidRDefault="00B2720D" w:rsidP="00850A90">
            <w:pPr>
              <w:pStyle w:val="Default"/>
              <w:keepLines/>
              <w:widowControl w:val="0"/>
              <w:jc w:val="both"/>
              <w:rPr>
                <w:rFonts w:asciiTheme="minorHAnsi" w:hAnsiTheme="minorHAnsi" w:cstheme="minorHAnsi"/>
                <w:b/>
                <w:color w:val="000000" w:themeColor="text1"/>
                <w:sz w:val="20"/>
                <w:szCs w:val="20"/>
              </w:rPr>
            </w:pPr>
            <w:r w:rsidRPr="00787860">
              <w:rPr>
                <w:rFonts w:cstheme="minorHAnsi"/>
                <w:bCs/>
                <w:i/>
                <w:color w:val="000000" w:themeColor="text1"/>
                <w:sz w:val="16"/>
                <w:szCs w:val="16"/>
              </w:rPr>
              <w:t xml:space="preserve">Popis, forma a spôsob preukázania </w:t>
            </w:r>
            <w:r>
              <w:rPr>
                <w:rFonts w:cstheme="minorHAnsi"/>
                <w:bCs/>
                <w:i/>
                <w:color w:val="000000" w:themeColor="text1"/>
                <w:sz w:val="16"/>
                <w:szCs w:val="16"/>
              </w:rPr>
              <w:t xml:space="preserve">hodnotiacich </w:t>
            </w:r>
            <w:r w:rsidRPr="00787860">
              <w:rPr>
                <w:rFonts w:cstheme="minorHAnsi"/>
                <w:bCs/>
                <w:i/>
                <w:color w:val="000000" w:themeColor="text1"/>
                <w:sz w:val="16"/>
                <w:szCs w:val="16"/>
              </w:rPr>
              <w:t xml:space="preserve"> kritérií pre výber projektov  je uvedený  vo výzve na predkladanie žiadosti o NFP, </w:t>
            </w:r>
            <w:proofErr w:type="spellStart"/>
            <w:r w:rsidRPr="00787860">
              <w:rPr>
                <w:rFonts w:cstheme="minorHAnsi"/>
                <w:bCs/>
                <w:i/>
                <w:color w:val="000000" w:themeColor="text1"/>
                <w:sz w:val="16"/>
                <w:szCs w:val="16"/>
              </w:rPr>
              <w:t>resp.</w:t>
            </w:r>
            <w:r w:rsidRPr="00787860">
              <w:rPr>
                <w:i/>
                <w:color w:val="000000" w:themeColor="text1"/>
                <w:sz w:val="16"/>
                <w:szCs w:val="16"/>
              </w:rPr>
              <w:t>v</w:t>
            </w:r>
            <w:proofErr w:type="spellEnd"/>
            <w:r w:rsidRPr="00787860">
              <w:rPr>
                <w:i/>
                <w:color w:val="000000" w:themeColor="text1"/>
                <w:sz w:val="16"/>
                <w:szCs w:val="16"/>
              </w:rPr>
              <w:t> Prílohe 6B k  Príručke pre prijímateľa o poskytnutie nenávratného finančného príspevku z Programu rozvoja vidieka SR 2014 – 2022 pre opatrenie 19. Podpora na miestny rozvoj v rámci iniciatívy LEADER.</w:t>
            </w:r>
          </w:p>
        </w:tc>
        <w:tc>
          <w:tcPr>
            <w:tcW w:w="526" w:type="pct"/>
            <w:tcBorders>
              <w:top w:val="single" w:sz="4" w:space="0" w:color="auto"/>
            </w:tcBorders>
            <w:shd w:val="clear" w:color="auto" w:fill="FFE599" w:themeFill="accent4" w:themeFillTint="66"/>
          </w:tcPr>
          <w:p w:rsidR="00B2720D" w:rsidRPr="000F53E5" w:rsidRDefault="00B2720D" w:rsidP="00850A90">
            <w:pPr>
              <w:pStyle w:val="Default"/>
              <w:keepLines/>
              <w:widowControl w:val="0"/>
              <w:rPr>
                <w:rFonts w:asciiTheme="minorHAnsi" w:hAnsiTheme="minorHAnsi" w:cstheme="minorHAnsi"/>
                <w:b/>
                <w:color w:val="000000" w:themeColor="text1"/>
                <w:sz w:val="22"/>
                <w:szCs w:val="22"/>
              </w:rPr>
            </w:pPr>
          </w:p>
        </w:tc>
      </w:tr>
      <w:tr w:rsidR="00B2720D" w:rsidRPr="00DB634C" w:rsidTr="00850A90">
        <w:trPr>
          <w:trHeight w:val="284"/>
        </w:trPr>
        <w:tc>
          <w:tcPr>
            <w:tcW w:w="4474" w:type="pct"/>
            <w:gridSpan w:val="2"/>
            <w:tcBorders>
              <w:top w:val="single" w:sz="4" w:space="0" w:color="auto"/>
            </w:tcBorders>
            <w:shd w:val="clear" w:color="auto" w:fill="FFE599" w:themeFill="accent4" w:themeFillTint="66"/>
            <w:vAlign w:val="center"/>
          </w:tcPr>
          <w:p w:rsidR="00B2720D" w:rsidRPr="000F53E5" w:rsidRDefault="00B2720D" w:rsidP="00850A90">
            <w:pPr>
              <w:pStyle w:val="Default"/>
              <w:keepLines/>
              <w:widowControl w:val="0"/>
              <w:rPr>
                <w:rFonts w:asciiTheme="minorHAnsi" w:hAnsiTheme="minorHAnsi" w:cstheme="minorHAnsi"/>
                <w:b/>
                <w:color w:val="000000" w:themeColor="text1"/>
                <w:sz w:val="22"/>
                <w:szCs w:val="22"/>
              </w:rPr>
            </w:pPr>
            <w:r w:rsidRPr="000F53E5">
              <w:rPr>
                <w:rFonts w:asciiTheme="minorHAnsi" w:hAnsiTheme="minorHAnsi" w:cstheme="minorHAnsi"/>
                <w:b/>
                <w:color w:val="000000" w:themeColor="text1"/>
                <w:sz w:val="22"/>
                <w:szCs w:val="22"/>
                <w:lang w:eastAsia="sk-SK"/>
              </w:rPr>
              <w:t>Oblasť</w:t>
            </w:r>
            <w:r>
              <w:rPr>
                <w:rFonts w:asciiTheme="minorHAnsi" w:hAnsiTheme="minorHAnsi" w:cstheme="minorHAnsi"/>
                <w:b/>
                <w:color w:val="000000" w:themeColor="text1"/>
                <w:sz w:val="22"/>
                <w:szCs w:val="22"/>
                <w:lang w:eastAsia="sk-SK"/>
              </w:rPr>
              <w:t xml:space="preserve"> 1</w:t>
            </w:r>
            <w:r w:rsidRPr="000F53E5">
              <w:rPr>
                <w:rFonts w:asciiTheme="minorHAnsi" w:hAnsiTheme="minorHAnsi" w:cstheme="minorHAnsi"/>
                <w:b/>
                <w:color w:val="000000" w:themeColor="text1"/>
                <w:sz w:val="22"/>
                <w:szCs w:val="22"/>
                <w:lang w:eastAsia="sk-SK"/>
              </w:rPr>
              <w:t xml:space="preserve">: </w:t>
            </w:r>
            <w:r w:rsidRPr="000F53E5">
              <w:rPr>
                <w:rFonts w:asciiTheme="minorHAnsi" w:hAnsiTheme="minorHAnsi" w:cstheme="minorHAnsi"/>
                <w:b/>
                <w:color w:val="000000" w:themeColor="text1"/>
                <w:sz w:val="16"/>
                <w:szCs w:val="16"/>
              </w:rPr>
              <w:t xml:space="preserve"> </w:t>
            </w:r>
            <w:r w:rsidRPr="000F53E5">
              <w:rPr>
                <w:rFonts w:asciiTheme="minorHAnsi" w:hAnsiTheme="minorHAnsi" w:cstheme="minorHAnsi"/>
                <w:b/>
                <w:color w:val="000000" w:themeColor="text1"/>
                <w:sz w:val="22"/>
                <w:szCs w:val="22"/>
              </w:rPr>
              <w:t>Činnosti spojené s </w:t>
            </w:r>
            <w:r w:rsidRPr="000F53E5">
              <w:rPr>
                <w:rFonts w:asciiTheme="minorHAnsi" w:hAnsiTheme="minorHAnsi" w:cstheme="minorHAnsi"/>
                <w:b/>
                <w:bCs/>
                <w:color w:val="000000" w:themeColor="text1"/>
                <w:sz w:val="22"/>
                <w:szCs w:val="22"/>
              </w:rPr>
              <w:t>vidieckym cestovným ruchom a</w:t>
            </w:r>
            <w:r>
              <w:rPr>
                <w:rFonts w:asciiTheme="minorHAnsi" w:hAnsiTheme="minorHAnsi" w:cstheme="minorHAnsi"/>
                <w:b/>
                <w:bCs/>
                <w:color w:val="000000" w:themeColor="text1"/>
                <w:sz w:val="22"/>
                <w:szCs w:val="22"/>
              </w:rPr>
              <w:t> </w:t>
            </w:r>
            <w:r w:rsidRPr="000F53E5">
              <w:rPr>
                <w:rFonts w:asciiTheme="minorHAnsi" w:hAnsiTheme="minorHAnsi" w:cstheme="minorHAnsi"/>
                <w:b/>
                <w:bCs/>
                <w:color w:val="000000" w:themeColor="text1"/>
                <w:sz w:val="22"/>
                <w:szCs w:val="22"/>
              </w:rPr>
              <w:t>agroturistikou</w:t>
            </w:r>
            <w:r>
              <w:rPr>
                <w:rFonts w:asciiTheme="minorHAnsi" w:hAnsiTheme="minorHAnsi" w:cstheme="minorHAnsi"/>
                <w:b/>
                <w:bCs/>
                <w:color w:val="000000" w:themeColor="text1"/>
                <w:sz w:val="22"/>
                <w:szCs w:val="22"/>
              </w:rPr>
              <w:t xml:space="preserve"> </w:t>
            </w:r>
            <w:r>
              <w:t>(Oblasť 1 Prílohy 6B)</w:t>
            </w:r>
          </w:p>
        </w:tc>
        <w:tc>
          <w:tcPr>
            <w:tcW w:w="526" w:type="pct"/>
            <w:tcBorders>
              <w:top w:val="single" w:sz="4" w:space="0" w:color="auto"/>
            </w:tcBorders>
            <w:shd w:val="clear" w:color="auto" w:fill="FFE599" w:themeFill="accent4" w:themeFillTint="66"/>
          </w:tcPr>
          <w:p w:rsidR="00B2720D" w:rsidRPr="000F53E5" w:rsidRDefault="00B2720D" w:rsidP="00850A90">
            <w:pPr>
              <w:pStyle w:val="Default"/>
              <w:keepLines/>
              <w:widowControl w:val="0"/>
              <w:rPr>
                <w:rFonts w:asciiTheme="minorHAnsi" w:hAnsiTheme="minorHAnsi" w:cstheme="minorHAnsi"/>
                <w:b/>
                <w:color w:val="000000" w:themeColor="text1"/>
                <w:sz w:val="22"/>
                <w:szCs w:val="22"/>
              </w:rPr>
            </w:pPr>
          </w:p>
        </w:tc>
      </w:tr>
      <w:tr w:rsidR="00B2720D" w:rsidRPr="00DB634C" w:rsidTr="00850A90">
        <w:trPr>
          <w:trHeight w:val="284"/>
        </w:trPr>
        <w:tc>
          <w:tcPr>
            <w:tcW w:w="144" w:type="pct"/>
            <w:shd w:val="clear" w:color="auto" w:fill="FFF2CC" w:themeFill="accent4" w:themeFillTint="33"/>
            <w:vAlign w:val="center"/>
          </w:tcPr>
          <w:p w:rsidR="00B2720D" w:rsidRPr="000F53E5" w:rsidRDefault="00B2720D" w:rsidP="00850A90">
            <w:pPr>
              <w:spacing w:after="0" w:line="240" w:lineRule="auto"/>
              <w:jc w:val="center"/>
              <w:rPr>
                <w:rFonts w:cstheme="minorHAnsi"/>
                <w:b/>
                <w:color w:val="000000" w:themeColor="text1"/>
                <w:sz w:val="16"/>
                <w:szCs w:val="16"/>
              </w:rPr>
            </w:pPr>
            <w:proofErr w:type="spellStart"/>
            <w:r w:rsidRPr="000F53E5">
              <w:rPr>
                <w:rFonts w:cstheme="minorHAnsi"/>
                <w:b/>
                <w:color w:val="000000" w:themeColor="text1"/>
                <w:sz w:val="18"/>
                <w:szCs w:val="18"/>
              </w:rPr>
              <w:t>P.č</w:t>
            </w:r>
            <w:proofErr w:type="spellEnd"/>
            <w:r w:rsidRPr="000F53E5">
              <w:rPr>
                <w:rFonts w:cstheme="minorHAnsi"/>
                <w:b/>
                <w:color w:val="000000" w:themeColor="text1"/>
                <w:sz w:val="18"/>
                <w:szCs w:val="18"/>
              </w:rPr>
              <w:t>.</w:t>
            </w:r>
          </w:p>
        </w:tc>
        <w:tc>
          <w:tcPr>
            <w:tcW w:w="4331" w:type="pct"/>
            <w:shd w:val="clear" w:color="auto" w:fill="FFF2CC" w:themeFill="accent4" w:themeFillTint="33"/>
            <w:vAlign w:val="center"/>
          </w:tcPr>
          <w:p w:rsidR="00B2720D" w:rsidRPr="000F53E5" w:rsidRDefault="00B2720D" w:rsidP="00850A90">
            <w:pPr>
              <w:spacing w:after="0" w:line="240" w:lineRule="auto"/>
              <w:jc w:val="center"/>
              <w:rPr>
                <w:rFonts w:cstheme="minorHAnsi"/>
                <w:color w:val="000000" w:themeColor="text1"/>
                <w:sz w:val="16"/>
                <w:szCs w:val="16"/>
              </w:rPr>
            </w:pPr>
            <w:r w:rsidRPr="000F53E5">
              <w:rPr>
                <w:rFonts w:cstheme="minorHAnsi"/>
                <w:b/>
                <w:color w:val="000000" w:themeColor="text1"/>
                <w:sz w:val="18"/>
                <w:szCs w:val="18"/>
              </w:rPr>
              <w:t>Popis a preukázanie kritéria</w:t>
            </w:r>
          </w:p>
        </w:tc>
        <w:tc>
          <w:tcPr>
            <w:tcW w:w="526" w:type="pct"/>
            <w:shd w:val="clear" w:color="auto" w:fill="FFF2CC" w:themeFill="accent4" w:themeFillTint="33"/>
          </w:tcPr>
          <w:p w:rsidR="00B2720D" w:rsidRPr="000F53E5" w:rsidRDefault="00B2720D" w:rsidP="00850A90">
            <w:pPr>
              <w:spacing w:after="0" w:line="240" w:lineRule="auto"/>
              <w:jc w:val="center"/>
              <w:rPr>
                <w:rFonts w:cstheme="minorHAnsi"/>
                <w:b/>
                <w:color w:val="000000" w:themeColor="text1"/>
                <w:sz w:val="18"/>
                <w:szCs w:val="18"/>
              </w:rPr>
            </w:pP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1.</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Kritérium ekonomickej  životaschopnosti</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 xml:space="preserve">Posúdenie ekonomickej  životaschopnosti:  </w:t>
            </w:r>
          </w:p>
          <w:p w:rsidR="00B2720D" w:rsidRDefault="00B2720D" w:rsidP="00B2720D">
            <w:pPr>
              <w:pStyle w:val="Odsekzoznamu"/>
              <w:numPr>
                <w:ilvl w:val="0"/>
                <w:numId w:val="8"/>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t>žiadateľ nemá ukončený žiadny celý rok činnosti a preto nevie preukázať ekonomickú životaschopnosť,</w:t>
            </w:r>
          </w:p>
          <w:p w:rsidR="00B2720D" w:rsidRDefault="00B2720D" w:rsidP="00B2720D">
            <w:pPr>
              <w:pStyle w:val="Odsekzoznamu"/>
              <w:numPr>
                <w:ilvl w:val="0"/>
                <w:numId w:val="8"/>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t>žiadateľ spĺňa aspoň jedno kritérium,</w:t>
            </w:r>
          </w:p>
          <w:p w:rsidR="00B2720D" w:rsidRDefault="00B2720D" w:rsidP="00B2720D">
            <w:pPr>
              <w:pStyle w:val="Odsekzoznamu"/>
              <w:numPr>
                <w:ilvl w:val="0"/>
                <w:numId w:val="8"/>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t>žiadateľ spĺňa obidve kritériá,</w:t>
            </w:r>
          </w:p>
          <w:p w:rsidR="00B2720D" w:rsidRDefault="00B2720D" w:rsidP="00B2720D">
            <w:pPr>
              <w:pStyle w:val="Odsekzoznamu"/>
              <w:numPr>
                <w:ilvl w:val="0"/>
                <w:numId w:val="8"/>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lastRenderedPageBreak/>
              <w:t>žiadateľ nespĺňa ani jedno ekonomické kritérium.</w:t>
            </w:r>
          </w:p>
          <w:p w:rsidR="00B2720D" w:rsidRPr="000F53E5" w:rsidRDefault="00B2720D" w:rsidP="00850A90">
            <w:pPr>
              <w:pStyle w:val="Default"/>
              <w:keepLines/>
              <w:widowControl w:val="0"/>
              <w:jc w:val="both"/>
              <w:rPr>
                <w:rFonts w:asciiTheme="minorHAnsi" w:hAnsiTheme="minorHAnsi" w:cstheme="minorHAnsi"/>
                <w:bCs/>
                <w:color w:val="000000" w:themeColor="text1"/>
                <w:sz w:val="16"/>
                <w:szCs w:val="16"/>
              </w:rPr>
            </w:pPr>
          </w:p>
          <w:p w:rsidR="00B2720D" w:rsidRPr="000F53E5" w:rsidRDefault="00B2720D" w:rsidP="00850A90">
            <w:pPr>
              <w:spacing w:after="0" w:line="240" w:lineRule="auto"/>
              <w:rPr>
                <w:rFonts w:cstheme="minorHAnsi"/>
                <w:bCs/>
                <w:color w:val="000000" w:themeColor="text1"/>
                <w:sz w:val="16"/>
                <w:szCs w:val="16"/>
              </w:rPr>
            </w:pPr>
            <w:r w:rsidRPr="000F53E5">
              <w:rPr>
                <w:rFonts w:cstheme="minorHAnsi"/>
                <w:bCs/>
                <w:color w:val="000000" w:themeColor="text1"/>
                <w:sz w:val="16"/>
                <w:szCs w:val="16"/>
              </w:rPr>
              <w:t>Výpočet ekonomickej životaschopnosti:</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Posúdenie životaschopnosti platí aspoň za jeden rok: za posledný uzatvorený rok, resp. predposledný uzatvorený rok.</w:t>
            </w:r>
          </w:p>
          <w:p w:rsidR="00B2720D" w:rsidRPr="000F53E5" w:rsidRDefault="00B2720D" w:rsidP="00850A90">
            <w:pPr>
              <w:pStyle w:val="Textpoznmkypodiarou"/>
              <w:spacing w:after="0" w:line="240" w:lineRule="auto"/>
              <w:jc w:val="center"/>
              <w:rPr>
                <w:rFonts w:cstheme="minorHAnsi"/>
                <w:color w:val="000000" w:themeColor="text1"/>
                <w:sz w:val="16"/>
                <w:szCs w:val="16"/>
                <w:u w:val="single"/>
              </w:rPr>
            </w:pPr>
            <w:r>
              <w:rPr>
                <w:noProof/>
                <w:lang w:eastAsia="sk-SK"/>
              </w:rPr>
              <w:drawing>
                <wp:inline distT="0" distB="0" distL="0" distR="0" wp14:anchorId="04636631" wp14:editId="74541EB5">
                  <wp:extent cx="3716411" cy="1033975"/>
                  <wp:effectExtent l="0" t="0" r="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0326" cy="1085144"/>
                          </a:xfrm>
                          <a:prstGeom prst="rect">
                            <a:avLst/>
                          </a:prstGeom>
                        </pic:spPr>
                      </pic:pic>
                    </a:graphicData>
                  </a:graphic>
                </wp:inline>
              </w:drawing>
            </w:r>
            <w:r>
              <w:rPr>
                <w:noProof/>
                <w:lang w:eastAsia="sk-SK"/>
              </w:rPr>
              <w:drawing>
                <wp:inline distT="0" distB="0" distL="0" distR="0" wp14:anchorId="5A2AF116" wp14:editId="3C6FCDCE">
                  <wp:extent cx="3523015" cy="1009294"/>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1254" cy="1068951"/>
                          </a:xfrm>
                          <a:prstGeom prst="rect">
                            <a:avLst/>
                          </a:prstGeom>
                        </pic:spPr>
                      </pic:pic>
                    </a:graphicData>
                  </a:graphic>
                </wp:inline>
              </w:drawing>
            </w:r>
          </w:p>
        </w:tc>
        <w:tc>
          <w:tcPr>
            <w:tcW w:w="526" w:type="pct"/>
          </w:tcPr>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B2720D">
            <w:pPr>
              <w:pStyle w:val="Odsekzoznamu"/>
              <w:numPr>
                <w:ilvl w:val="0"/>
                <w:numId w:val="13"/>
              </w:numPr>
              <w:spacing w:after="0" w:line="240" w:lineRule="auto"/>
              <w:jc w:val="center"/>
              <w:rPr>
                <w:rFonts w:cstheme="minorHAnsi"/>
                <w:b/>
                <w:color w:val="000000" w:themeColor="text1"/>
                <w:sz w:val="18"/>
                <w:szCs w:val="18"/>
              </w:rPr>
            </w:pPr>
            <w:r w:rsidRPr="00C01FDD">
              <w:rPr>
                <w:rFonts w:cstheme="minorHAnsi"/>
                <w:b/>
                <w:color w:val="000000" w:themeColor="text1"/>
                <w:sz w:val="18"/>
                <w:szCs w:val="18"/>
              </w:rPr>
              <w:t>8</w:t>
            </w:r>
          </w:p>
          <w:p w:rsidR="00B2720D" w:rsidRDefault="00B2720D" w:rsidP="00B2720D">
            <w:pPr>
              <w:pStyle w:val="Odsekzoznamu"/>
              <w:numPr>
                <w:ilvl w:val="0"/>
                <w:numId w:val="13"/>
              </w:numPr>
              <w:spacing w:after="0" w:line="240" w:lineRule="auto"/>
              <w:jc w:val="center"/>
              <w:rPr>
                <w:rFonts w:cstheme="minorHAnsi"/>
                <w:b/>
                <w:color w:val="000000" w:themeColor="text1"/>
                <w:sz w:val="18"/>
                <w:szCs w:val="18"/>
              </w:rPr>
            </w:pPr>
            <w:r w:rsidRPr="00C01FDD">
              <w:rPr>
                <w:rFonts w:cstheme="minorHAnsi"/>
                <w:b/>
                <w:color w:val="000000" w:themeColor="text1"/>
                <w:sz w:val="18"/>
                <w:szCs w:val="18"/>
              </w:rPr>
              <w:t>8</w:t>
            </w:r>
          </w:p>
          <w:p w:rsidR="00B2720D" w:rsidRDefault="00B2720D" w:rsidP="00B2720D">
            <w:pPr>
              <w:pStyle w:val="Odsekzoznamu"/>
              <w:numPr>
                <w:ilvl w:val="0"/>
                <w:numId w:val="13"/>
              </w:numPr>
              <w:spacing w:after="0" w:line="240" w:lineRule="auto"/>
              <w:jc w:val="center"/>
              <w:rPr>
                <w:rFonts w:cstheme="minorHAnsi"/>
                <w:b/>
                <w:color w:val="000000" w:themeColor="text1"/>
                <w:sz w:val="18"/>
                <w:szCs w:val="18"/>
              </w:rPr>
            </w:pPr>
            <w:r w:rsidRPr="00C01FDD">
              <w:rPr>
                <w:rFonts w:cstheme="minorHAnsi"/>
                <w:b/>
                <w:color w:val="000000" w:themeColor="text1"/>
                <w:sz w:val="18"/>
                <w:szCs w:val="18"/>
              </w:rPr>
              <w:t>10</w:t>
            </w:r>
          </w:p>
          <w:p w:rsidR="00B2720D" w:rsidRDefault="00B2720D" w:rsidP="00B2720D">
            <w:pPr>
              <w:pStyle w:val="Odsekzoznamu"/>
              <w:numPr>
                <w:ilvl w:val="0"/>
                <w:numId w:val="13"/>
              </w:numPr>
              <w:spacing w:after="0" w:line="240" w:lineRule="auto"/>
              <w:jc w:val="center"/>
              <w:rPr>
                <w:rFonts w:cstheme="minorHAnsi"/>
                <w:b/>
                <w:color w:val="000000" w:themeColor="text1"/>
                <w:sz w:val="18"/>
                <w:szCs w:val="18"/>
              </w:rPr>
            </w:pPr>
            <w:r>
              <w:rPr>
                <w:rFonts w:cstheme="minorHAnsi"/>
                <w:b/>
                <w:color w:val="000000" w:themeColor="text1"/>
                <w:sz w:val="18"/>
                <w:szCs w:val="18"/>
              </w:rPr>
              <w:lastRenderedPageBreak/>
              <w:t>0</w:t>
            </w:r>
          </w:p>
          <w:p w:rsidR="00B2720D" w:rsidRDefault="00B2720D" w:rsidP="00850A90">
            <w:pPr>
              <w:spacing w:after="0" w:line="240" w:lineRule="auto"/>
              <w:jc w:val="center"/>
              <w:rPr>
                <w:rFonts w:cstheme="minorHAnsi"/>
                <w:b/>
                <w:sz w:val="16"/>
                <w:szCs w:val="16"/>
              </w:rPr>
            </w:pPr>
            <w:r w:rsidRPr="00BB568A">
              <w:rPr>
                <w:rFonts w:cstheme="minorHAnsi"/>
                <w:b/>
                <w:sz w:val="16"/>
                <w:szCs w:val="16"/>
              </w:rPr>
              <w:t xml:space="preserve">Maximálny počet bodov </w:t>
            </w:r>
          </w:p>
          <w:p w:rsidR="00B2720D" w:rsidRPr="00BB568A" w:rsidRDefault="00B2720D" w:rsidP="00850A90">
            <w:pPr>
              <w:spacing w:after="0" w:line="240" w:lineRule="auto"/>
              <w:jc w:val="center"/>
              <w:rPr>
                <w:rFonts w:cstheme="minorHAnsi"/>
                <w:b/>
                <w:color w:val="000000" w:themeColor="text1"/>
                <w:sz w:val="18"/>
                <w:szCs w:val="18"/>
              </w:rPr>
            </w:pPr>
            <w:r w:rsidRPr="00BB568A">
              <w:rPr>
                <w:rFonts w:cstheme="minorHAnsi"/>
                <w:b/>
                <w:sz w:val="16"/>
                <w:szCs w:val="16"/>
              </w:rPr>
              <w:t>Je</w:t>
            </w:r>
            <w:r>
              <w:rPr>
                <w:rFonts w:cstheme="minorHAnsi"/>
                <w:b/>
                <w:sz w:val="16"/>
                <w:szCs w:val="16"/>
              </w:rPr>
              <w:t xml:space="preserve"> 10</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lastRenderedPageBreak/>
              <w:t>2.</w:t>
            </w:r>
          </w:p>
        </w:tc>
        <w:tc>
          <w:tcPr>
            <w:tcW w:w="4331" w:type="pct"/>
            <w:shd w:val="clear" w:color="auto" w:fill="auto"/>
            <w:vAlign w:val="center"/>
          </w:tcPr>
          <w:p w:rsidR="00B2720D" w:rsidRPr="000F53E5" w:rsidRDefault="00B2720D" w:rsidP="00850A90">
            <w:pPr>
              <w:spacing w:after="0" w:line="240" w:lineRule="auto"/>
              <w:jc w:val="both"/>
              <w:rPr>
                <w:rFonts w:cstheme="minorHAnsi"/>
                <w:b/>
                <w:color w:val="000000" w:themeColor="text1"/>
                <w:sz w:val="18"/>
                <w:szCs w:val="18"/>
              </w:rPr>
            </w:pPr>
            <w:r w:rsidRPr="000F53E5">
              <w:rPr>
                <w:rFonts w:cstheme="minorHAnsi"/>
                <w:b/>
                <w:color w:val="000000" w:themeColor="text1"/>
                <w:sz w:val="18"/>
                <w:szCs w:val="18"/>
              </w:rPr>
              <w:t>Inovatívny charakter projektu a spolupráca</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Projekt má inovatívny charakter a  projekt rieši spoluprácu na úrovni žiadateľa:</w:t>
            </w:r>
          </w:p>
          <w:p w:rsidR="00B2720D" w:rsidRDefault="00B2720D" w:rsidP="00B2720D">
            <w:pPr>
              <w:pStyle w:val="Odsekzoznamu"/>
              <w:numPr>
                <w:ilvl w:val="1"/>
                <w:numId w:val="9"/>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t xml:space="preserve">projekt má inovatívny charakter, </w:t>
            </w:r>
          </w:p>
          <w:p w:rsidR="00B2720D" w:rsidRDefault="00B2720D" w:rsidP="00B2720D">
            <w:pPr>
              <w:pStyle w:val="Odsekzoznamu"/>
              <w:numPr>
                <w:ilvl w:val="1"/>
                <w:numId w:val="9"/>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t>projekt rieši spoluprácu na úrovni žiadateľa,</w:t>
            </w:r>
          </w:p>
          <w:p w:rsidR="00B2720D" w:rsidRDefault="00B2720D" w:rsidP="00B2720D">
            <w:pPr>
              <w:pStyle w:val="Odsekzoznamu"/>
              <w:numPr>
                <w:ilvl w:val="1"/>
                <w:numId w:val="9"/>
              </w:numPr>
              <w:spacing w:after="0" w:line="240" w:lineRule="auto"/>
              <w:ind w:left="357" w:hanging="284"/>
              <w:jc w:val="both"/>
              <w:rPr>
                <w:rFonts w:cstheme="minorHAnsi"/>
                <w:color w:val="000000" w:themeColor="text1"/>
                <w:sz w:val="16"/>
                <w:szCs w:val="16"/>
              </w:rPr>
            </w:pPr>
            <w:r w:rsidRPr="000F53E5">
              <w:rPr>
                <w:rFonts w:cstheme="minorHAnsi"/>
                <w:color w:val="000000" w:themeColor="text1"/>
                <w:sz w:val="16"/>
                <w:szCs w:val="16"/>
              </w:rPr>
              <w:t>žiadateľ kritériá nesplnil.</w:t>
            </w:r>
          </w:p>
          <w:p w:rsidR="00B2720D" w:rsidRPr="000F53E5" w:rsidRDefault="00B2720D" w:rsidP="00850A90">
            <w:pPr>
              <w:spacing w:after="0" w:line="240" w:lineRule="auto"/>
              <w:ind w:left="73"/>
              <w:jc w:val="both"/>
              <w:rPr>
                <w:rFonts w:cstheme="minorHAnsi"/>
                <w:color w:val="000000" w:themeColor="text1"/>
                <w:sz w:val="16"/>
                <w:szCs w:val="16"/>
              </w:rPr>
            </w:pPr>
            <w:r w:rsidRPr="000F53E5">
              <w:rPr>
                <w:rFonts w:cstheme="minorHAnsi"/>
                <w:b/>
                <w:color w:val="000000" w:themeColor="text1"/>
                <w:sz w:val="16"/>
                <w:szCs w:val="16"/>
                <w:u w:val="single"/>
              </w:rPr>
              <w:t>Body sa spočítavajú.</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bCs/>
                <w:color w:val="000000" w:themeColor="text1"/>
                <w:sz w:val="16"/>
                <w:szCs w:val="16"/>
              </w:rPr>
              <w:t xml:space="preserve">Žiadateľ kritérium spĺňa (odpoveď áno), </w:t>
            </w:r>
            <w:r w:rsidRPr="000F53E5">
              <w:rPr>
                <w:rFonts w:cstheme="minorHAnsi"/>
                <w:color w:val="000000" w:themeColor="text1"/>
                <w:sz w:val="16"/>
                <w:szCs w:val="16"/>
              </w:rPr>
              <w:t>ak v Projekte realizácie uvedie jednoznačný merateľný údaj (ukazovateľ), ktorým sa preukáže inovatívny charakter, napr.:</w:t>
            </w:r>
          </w:p>
          <w:p w:rsidR="00B2720D" w:rsidRDefault="00B2720D" w:rsidP="00B2720D">
            <w:pPr>
              <w:pStyle w:val="Odsekzoznamu"/>
              <w:numPr>
                <w:ilvl w:val="0"/>
                <w:numId w:val="5"/>
              </w:numPr>
              <w:spacing w:after="0" w:line="240" w:lineRule="auto"/>
              <w:ind w:left="214" w:hanging="142"/>
              <w:jc w:val="both"/>
              <w:rPr>
                <w:rFonts w:cstheme="minorHAnsi"/>
                <w:color w:val="000000" w:themeColor="text1"/>
                <w:sz w:val="16"/>
                <w:szCs w:val="16"/>
              </w:rPr>
            </w:pPr>
            <w:r w:rsidRPr="000F53E5">
              <w:rPr>
                <w:rFonts w:cstheme="minorHAnsi"/>
                <w:color w:val="000000" w:themeColor="text1"/>
                <w:sz w:val="16"/>
                <w:szCs w:val="16"/>
              </w:rPr>
              <w:t xml:space="preserve">inovácie zamerané na produkty, služby a cieľové skupiny zákazníkov, nové technológie, manažment a marketing,  </w:t>
            </w:r>
          </w:p>
          <w:p w:rsidR="00B2720D" w:rsidRDefault="00B2720D" w:rsidP="00B2720D">
            <w:pPr>
              <w:pStyle w:val="Odsekzoznamu"/>
              <w:numPr>
                <w:ilvl w:val="0"/>
                <w:numId w:val="5"/>
              </w:numPr>
              <w:spacing w:after="0" w:line="240" w:lineRule="auto"/>
              <w:ind w:left="214" w:hanging="142"/>
              <w:jc w:val="both"/>
              <w:rPr>
                <w:rFonts w:cstheme="minorHAnsi"/>
                <w:color w:val="000000" w:themeColor="text1"/>
                <w:sz w:val="16"/>
                <w:szCs w:val="16"/>
              </w:rPr>
            </w:pPr>
            <w:r w:rsidRPr="000F53E5">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rsidR="00B2720D" w:rsidRDefault="00B2720D" w:rsidP="00B2720D">
            <w:pPr>
              <w:pStyle w:val="Odsekzoznamu"/>
              <w:numPr>
                <w:ilvl w:val="0"/>
                <w:numId w:val="5"/>
              </w:numPr>
              <w:spacing w:after="0" w:line="240" w:lineRule="auto"/>
              <w:ind w:left="214" w:hanging="142"/>
              <w:jc w:val="both"/>
              <w:rPr>
                <w:rFonts w:cstheme="minorHAnsi"/>
                <w:color w:val="000000" w:themeColor="text1"/>
                <w:sz w:val="16"/>
                <w:szCs w:val="16"/>
              </w:rPr>
            </w:pPr>
            <w:r w:rsidRPr="000F53E5">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B2720D" w:rsidRDefault="00B2720D" w:rsidP="00B2720D">
            <w:pPr>
              <w:pStyle w:val="Odsekzoznamu"/>
              <w:numPr>
                <w:ilvl w:val="0"/>
                <w:numId w:val="5"/>
              </w:numPr>
              <w:spacing w:after="0" w:line="240" w:lineRule="auto"/>
              <w:ind w:left="214" w:hanging="142"/>
              <w:jc w:val="both"/>
              <w:rPr>
                <w:rStyle w:val="markedcontent"/>
                <w:rFonts w:cstheme="minorHAnsi"/>
                <w:color w:val="000000" w:themeColor="text1"/>
                <w:sz w:val="16"/>
                <w:szCs w:val="16"/>
              </w:rPr>
            </w:pPr>
            <w:r w:rsidRPr="000F53E5">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0F53E5">
              <w:rPr>
                <w:rFonts w:cstheme="minorHAnsi"/>
                <w:color w:val="000000" w:themeColor="text1"/>
                <w:sz w:val="16"/>
                <w:szCs w:val="16"/>
              </w:rPr>
              <w:t>estetizácia</w:t>
            </w:r>
            <w:proofErr w:type="spellEnd"/>
            <w:r w:rsidRPr="000F53E5">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rsidR="00B2720D" w:rsidRPr="000F53E5" w:rsidRDefault="00B2720D" w:rsidP="00850A90">
            <w:pPr>
              <w:spacing w:after="0" w:line="240" w:lineRule="auto"/>
              <w:jc w:val="both"/>
              <w:rPr>
                <w:rFonts w:cstheme="minorHAnsi"/>
                <w:color w:val="000000" w:themeColor="text1"/>
                <w:sz w:val="16"/>
                <w:szCs w:val="16"/>
              </w:rPr>
            </w:pPr>
            <w:r w:rsidRPr="000F53E5">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0F53E5">
              <w:rPr>
                <w:rFonts w:cstheme="minorHAnsi"/>
                <w:color w:val="000000" w:themeColor="text1"/>
                <w:sz w:val="16"/>
                <w:szCs w:val="16"/>
              </w:rPr>
              <w:t xml:space="preserve">významné zmeny najmä kvalitatívnych charakteristík, </w:t>
            </w:r>
            <w:proofErr w:type="spellStart"/>
            <w:r w:rsidRPr="000F53E5">
              <w:rPr>
                <w:rFonts w:cstheme="minorHAnsi"/>
                <w:color w:val="000000" w:themeColor="text1"/>
                <w:sz w:val="16"/>
                <w:szCs w:val="16"/>
              </w:rPr>
              <w:t>t.j</w:t>
            </w:r>
            <w:proofErr w:type="spellEnd"/>
            <w:r w:rsidRPr="000F53E5">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rsidR="00B2720D" w:rsidRPr="000F53E5" w:rsidRDefault="00B2720D" w:rsidP="00850A90">
            <w:pPr>
              <w:spacing w:after="0" w:line="240" w:lineRule="auto"/>
              <w:jc w:val="both"/>
              <w:rPr>
                <w:rStyle w:val="markedcontent"/>
                <w:rFonts w:cstheme="minorHAnsi"/>
                <w:color w:val="000000" w:themeColor="text1"/>
                <w:sz w:val="16"/>
                <w:szCs w:val="16"/>
              </w:rPr>
            </w:pPr>
            <w:r w:rsidRPr="000F53E5">
              <w:rPr>
                <w:rFonts w:cstheme="minorHAnsi"/>
                <w:color w:val="000000" w:themeColor="text1"/>
                <w:sz w:val="16"/>
                <w:szCs w:val="16"/>
              </w:rPr>
              <w:t xml:space="preserve">Za inovovaný produkt sa nepovažuje zmena estetických charakteristík. </w:t>
            </w:r>
            <w:r w:rsidRPr="000F53E5">
              <w:rPr>
                <w:rStyle w:val="markedcontent"/>
                <w:rFonts w:cstheme="minorHAnsi"/>
                <w:color w:val="000000" w:themeColor="text1"/>
                <w:sz w:val="16"/>
                <w:szCs w:val="16"/>
              </w:rPr>
              <w:t xml:space="preserve"> </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0F53E5">
              <w:rPr>
                <w:rFonts w:cstheme="minorHAnsi"/>
                <w:color w:val="000000" w:themeColor="text1"/>
                <w:sz w:val="16"/>
                <w:szCs w:val="16"/>
              </w:rPr>
              <w:t>t.j</w:t>
            </w:r>
            <w:proofErr w:type="spellEnd"/>
            <w:r w:rsidRPr="000F53E5">
              <w:rPr>
                <w:rFonts w:cstheme="minorHAnsi"/>
                <w:color w:val="000000" w:themeColor="text1"/>
                <w:sz w:val="16"/>
                <w:szCs w:val="16"/>
              </w:rPr>
              <w:t>. bez jeho náhrady), ak sa jedná iba o jednoduchú náhradu.</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Organizačné a manažérske zmeny sa nepovažujú za inovácie procesu.</w:t>
            </w:r>
          </w:p>
          <w:p w:rsidR="00B2720D" w:rsidRPr="000F53E5" w:rsidRDefault="00B2720D" w:rsidP="00850A90">
            <w:pPr>
              <w:pStyle w:val="Odsekzoznamu"/>
              <w:spacing w:after="0" w:line="240" w:lineRule="auto"/>
              <w:ind w:left="215"/>
              <w:jc w:val="both"/>
              <w:rPr>
                <w:rFonts w:cstheme="minorHAnsi"/>
                <w:b/>
                <w:color w:val="000000" w:themeColor="text1"/>
                <w:sz w:val="18"/>
                <w:szCs w:val="18"/>
              </w:rPr>
            </w:pPr>
          </w:p>
        </w:tc>
        <w:tc>
          <w:tcPr>
            <w:tcW w:w="526" w:type="pct"/>
          </w:tcPr>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B2720D">
            <w:pPr>
              <w:pStyle w:val="Odsekzoznamu"/>
              <w:numPr>
                <w:ilvl w:val="0"/>
                <w:numId w:val="14"/>
              </w:numPr>
              <w:spacing w:after="0" w:line="240" w:lineRule="auto"/>
              <w:jc w:val="center"/>
              <w:rPr>
                <w:rFonts w:cstheme="minorHAnsi"/>
                <w:b/>
                <w:color w:val="000000" w:themeColor="text1"/>
                <w:sz w:val="18"/>
                <w:szCs w:val="18"/>
              </w:rPr>
            </w:pPr>
            <w:r>
              <w:rPr>
                <w:rFonts w:cstheme="minorHAnsi"/>
                <w:b/>
                <w:color w:val="000000" w:themeColor="text1"/>
                <w:sz w:val="18"/>
                <w:szCs w:val="18"/>
              </w:rPr>
              <w:t>3</w:t>
            </w:r>
          </w:p>
          <w:p w:rsidR="00B2720D" w:rsidRDefault="00B2720D" w:rsidP="00B2720D">
            <w:pPr>
              <w:pStyle w:val="Odsekzoznamu"/>
              <w:numPr>
                <w:ilvl w:val="0"/>
                <w:numId w:val="14"/>
              </w:numPr>
              <w:spacing w:after="0" w:line="240" w:lineRule="auto"/>
              <w:jc w:val="center"/>
              <w:rPr>
                <w:rFonts w:cstheme="minorHAnsi"/>
                <w:b/>
                <w:color w:val="000000" w:themeColor="text1"/>
                <w:sz w:val="18"/>
                <w:szCs w:val="18"/>
              </w:rPr>
            </w:pPr>
            <w:r>
              <w:rPr>
                <w:rFonts w:cstheme="minorHAnsi"/>
                <w:b/>
                <w:color w:val="000000" w:themeColor="text1"/>
                <w:sz w:val="18"/>
                <w:szCs w:val="18"/>
              </w:rPr>
              <w:t>2</w:t>
            </w:r>
          </w:p>
          <w:p w:rsidR="00B2720D" w:rsidRDefault="00B2720D" w:rsidP="00B2720D">
            <w:pPr>
              <w:pStyle w:val="Odsekzoznamu"/>
              <w:numPr>
                <w:ilvl w:val="0"/>
                <w:numId w:val="14"/>
              </w:numPr>
              <w:spacing w:after="0" w:line="240" w:lineRule="auto"/>
              <w:jc w:val="center"/>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jc w:val="center"/>
              <w:rPr>
                <w:rFonts w:cstheme="minorHAnsi"/>
                <w:b/>
                <w:color w:val="000000" w:themeColor="text1"/>
                <w:sz w:val="18"/>
                <w:szCs w:val="18"/>
              </w:rPr>
            </w:pPr>
          </w:p>
          <w:p w:rsidR="00B2720D" w:rsidRPr="000B68B7" w:rsidRDefault="00B2720D" w:rsidP="00850A90">
            <w:pPr>
              <w:spacing w:after="0" w:line="240" w:lineRule="auto"/>
              <w:jc w:val="center"/>
              <w:rPr>
                <w:rFonts w:cstheme="minorHAnsi"/>
                <w:b/>
                <w:color w:val="000000" w:themeColor="text1"/>
                <w:sz w:val="18"/>
                <w:szCs w:val="18"/>
              </w:rPr>
            </w:pPr>
            <w:r w:rsidRPr="002F1E49">
              <w:rPr>
                <w:rFonts w:cstheme="minorHAnsi"/>
                <w:b/>
                <w:sz w:val="16"/>
                <w:szCs w:val="16"/>
              </w:rPr>
              <w:t>Maximálny počet bodov je</w:t>
            </w:r>
            <w:r>
              <w:rPr>
                <w:rFonts w:cstheme="minorHAnsi"/>
                <w:b/>
                <w:color w:val="000000" w:themeColor="text1"/>
                <w:sz w:val="18"/>
                <w:szCs w:val="18"/>
              </w:rPr>
              <w:t xml:space="preserve"> 5 </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3.</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Pridaná hodnota projektu</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Projekt má pridanú hodnotu pre územie MAS:</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a) áno</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b) nie</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bCs/>
                <w:color w:val="000000" w:themeColor="text1"/>
                <w:sz w:val="16"/>
                <w:szCs w:val="16"/>
              </w:rPr>
              <w:t>Žiadateľ kritérium spĺňa (odpoveď áno),</w:t>
            </w:r>
            <w:r w:rsidRPr="000F53E5">
              <w:rPr>
                <w:rFonts w:cstheme="minorHAnsi"/>
                <w:color w:val="000000" w:themeColor="text1"/>
                <w:sz w:val="16"/>
                <w:szCs w:val="16"/>
              </w:rPr>
              <w:t xml:space="preserve"> ak v Projekte realizácie uvedie jednoznačný merateľný údaj, ktorým sa preukáže ako projekt:</w:t>
            </w:r>
          </w:p>
          <w:p w:rsidR="00B2720D" w:rsidRDefault="00B2720D" w:rsidP="00B2720D">
            <w:pPr>
              <w:pStyle w:val="Odsekzoznamu"/>
              <w:numPr>
                <w:ilvl w:val="0"/>
                <w:numId w:val="3"/>
              </w:numPr>
              <w:spacing w:after="0" w:line="240" w:lineRule="auto"/>
              <w:ind w:left="176" w:hanging="176"/>
              <w:jc w:val="both"/>
              <w:rPr>
                <w:rStyle w:val="markedcontent"/>
                <w:rFonts w:cstheme="minorHAnsi"/>
                <w:bCs/>
                <w:color w:val="000000" w:themeColor="text1"/>
                <w:sz w:val="16"/>
                <w:szCs w:val="16"/>
              </w:rPr>
            </w:pPr>
            <w:r w:rsidRPr="000F53E5">
              <w:rPr>
                <w:rStyle w:val="markedcontent"/>
                <w:rFonts w:cstheme="minorHAnsi"/>
                <w:color w:val="000000" w:themeColor="text1"/>
                <w:sz w:val="16"/>
                <w:szCs w:val="16"/>
              </w:rPr>
              <w:t xml:space="preserve">prispieva k rozvoju územia príslušnej MAS v nadväznosti na „Zdôvodnenie výberu“ </w:t>
            </w:r>
            <w:proofErr w:type="spellStart"/>
            <w:r w:rsidRPr="000F53E5">
              <w:rPr>
                <w:rStyle w:val="markedcontent"/>
                <w:rFonts w:cstheme="minorHAnsi"/>
                <w:color w:val="000000" w:themeColor="text1"/>
                <w:sz w:val="16"/>
                <w:szCs w:val="16"/>
              </w:rPr>
              <w:t>podopatrenia</w:t>
            </w:r>
            <w:proofErr w:type="spellEnd"/>
            <w:r w:rsidRPr="000F53E5">
              <w:rPr>
                <w:rStyle w:val="markedcontent"/>
                <w:rFonts w:cstheme="minorHAnsi"/>
                <w:color w:val="000000" w:themeColor="text1"/>
                <w:sz w:val="16"/>
                <w:szCs w:val="16"/>
              </w:rPr>
              <w:t xml:space="preserve"> zo strany MAS  v akčnom pláne stratégie CLLD pre príslušne </w:t>
            </w:r>
            <w:proofErr w:type="spellStart"/>
            <w:r w:rsidRPr="000F53E5">
              <w:rPr>
                <w:rStyle w:val="markedcontent"/>
                <w:rFonts w:cstheme="minorHAnsi"/>
                <w:color w:val="000000" w:themeColor="text1"/>
                <w:sz w:val="16"/>
                <w:szCs w:val="16"/>
              </w:rPr>
              <w:t>podopatrenie</w:t>
            </w:r>
            <w:proofErr w:type="spellEnd"/>
            <w:r w:rsidRPr="000F53E5">
              <w:rPr>
                <w:rStyle w:val="markedcontent"/>
                <w:rFonts w:cstheme="minorHAnsi"/>
                <w:color w:val="000000" w:themeColor="text1"/>
                <w:sz w:val="16"/>
                <w:szCs w:val="16"/>
              </w:rPr>
              <w:t xml:space="preserve">, </w:t>
            </w:r>
          </w:p>
          <w:p w:rsidR="00B2720D" w:rsidRPr="007F3AA1" w:rsidRDefault="00B2720D" w:rsidP="00B2720D">
            <w:pPr>
              <w:pStyle w:val="Odsekzoznamu"/>
              <w:numPr>
                <w:ilvl w:val="0"/>
                <w:numId w:val="3"/>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vytvára pridanú hodnotu pre územie MAS (čo bude výstupom projektu a jeho pridaná hodnota).</w:t>
            </w:r>
          </w:p>
        </w:tc>
        <w:tc>
          <w:tcPr>
            <w:tcW w:w="526" w:type="pct"/>
          </w:tcPr>
          <w:p w:rsidR="00B2720D" w:rsidRPr="007F3AA1" w:rsidRDefault="00B2720D" w:rsidP="00B2720D">
            <w:pPr>
              <w:pStyle w:val="Odsekzoznamu"/>
              <w:numPr>
                <w:ilvl w:val="1"/>
                <w:numId w:val="26"/>
              </w:numPr>
              <w:spacing w:after="0" w:line="240" w:lineRule="auto"/>
              <w:rPr>
                <w:rFonts w:cstheme="minorHAnsi"/>
                <w:b/>
                <w:color w:val="000000" w:themeColor="text1"/>
                <w:sz w:val="18"/>
                <w:szCs w:val="18"/>
              </w:rPr>
            </w:pPr>
            <w:r w:rsidRPr="007F3AA1">
              <w:rPr>
                <w:rFonts w:cstheme="minorHAnsi"/>
                <w:b/>
                <w:color w:val="000000" w:themeColor="text1"/>
                <w:sz w:val="18"/>
                <w:szCs w:val="18"/>
              </w:rPr>
              <w:t>5</w:t>
            </w:r>
          </w:p>
          <w:p w:rsidR="00B2720D" w:rsidRDefault="00B2720D" w:rsidP="00B2720D">
            <w:pPr>
              <w:pStyle w:val="Odsekzoznamu"/>
              <w:numPr>
                <w:ilvl w:val="1"/>
                <w:numId w:val="26"/>
              </w:numPr>
              <w:spacing w:after="0" w:line="240" w:lineRule="auto"/>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pStyle w:val="Odsekzoznamu"/>
              <w:spacing w:after="0" w:line="240" w:lineRule="auto"/>
              <w:ind w:left="856"/>
              <w:rPr>
                <w:rFonts w:cstheme="minorHAnsi"/>
                <w:b/>
                <w:color w:val="000000" w:themeColor="text1"/>
                <w:sz w:val="18"/>
                <w:szCs w:val="18"/>
              </w:rPr>
            </w:pPr>
          </w:p>
          <w:p w:rsidR="00B2720D" w:rsidRPr="007F3AA1" w:rsidRDefault="00B2720D" w:rsidP="00850A90">
            <w:pPr>
              <w:spacing w:after="0" w:line="240" w:lineRule="auto"/>
              <w:jc w:val="center"/>
              <w:rPr>
                <w:rFonts w:cstheme="minorHAnsi"/>
                <w:b/>
                <w:sz w:val="16"/>
                <w:szCs w:val="16"/>
              </w:rPr>
            </w:pPr>
            <w:r w:rsidRPr="00C42015">
              <w:rPr>
                <w:rFonts w:cstheme="minorHAnsi"/>
                <w:b/>
                <w:sz w:val="16"/>
                <w:szCs w:val="16"/>
              </w:rPr>
              <w:t xml:space="preserve">Maximálny počet bodov </w:t>
            </w:r>
            <w:r>
              <w:rPr>
                <w:rFonts w:cstheme="minorHAnsi"/>
                <w:b/>
                <w:sz w:val="16"/>
                <w:szCs w:val="16"/>
              </w:rPr>
              <w:t>j</w:t>
            </w:r>
            <w:r w:rsidRPr="00C42015">
              <w:rPr>
                <w:rFonts w:cstheme="minorHAnsi"/>
                <w:b/>
                <w:sz w:val="16"/>
                <w:szCs w:val="16"/>
              </w:rPr>
              <w:t>e</w:t>
            </w:r>
            <w:r>
              <w:rPr>
                <w:rFonts w:cstheme="minorHAnsi"/>
                <w:b/>
                <w:sz w:val="16"/>
                <w:szCs w:val="16"/>
              </w:rPr>
              <w:t xml:space="preserve"> 5</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4.</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Súlad projektu so stratégiou CLLD</w:t>
            </w:r>
          </w:p>
          <w:p w:rsidR="00B2720D" w:rsidRPr="000F53E5" w:rsidRDefault="00B2720D" w:rsidP="00850A90">
            <w:pPr>
              <w:spacing w:after="0" w:line="240" w:lineRule="auto"/>
              <w:jc w:val="both"/>
              <w:rPr>
                <w:rFonts w:cstheme="minorHAnsi"/>
                <w:bCs/>
                <w:color w:val="000000" w:themeColor="text1"/>
                <w:sz w:val="16"/>
                <w:szCs w:val="16"/>
              </w:rPr>
            </w:pPr>
            <w:r w:rsidRPr="000F53E5">
              <w:rPr>
                <w:rFonts w:cstheme="minorHAnsi"/>
                <w:bCs/>
                <w:color w:val="000000" w:themeColor="text1"/>
                <w:sz w:val="16"/>
                <w:szCs w:val="16"/>
              </w:rPr>
              <w:t xml:space="preserve">Projekt je v súlade so stratégiou CLLD. </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a) áno</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b) nie</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bCs/>
                <w:color w:val="000000" w:themeColor="text1"/>
                <w:sz w:val="16"/>
                <w:szCs w:val="16"/>
              </w:rPr>
              <w:t xml:space="preserve">Žiadateľ kritérium spĺňa (odpoveď áno), </w:t>
            </w:r>
            <w:r w:rsidRPr="000F53E5">
              <w:rPr>
                <w:rFonts w:cstheme="minorHAnsi"/>
                <w:color w:val="000000" w:themeColor="text1"/>
                <w:sz w:val="16"/>
                <w:szCs w:val="16"/>
              </w:rPr>
              <w:t xml:space="preserve"> ak v Projekte realizácie uvedie:</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 xml:space="preserve">problém zo stratégie CLLD, ktorý projekt rieši, </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súlad projektu s  potrebou územia uvedenou v stratégii CLLD,</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 xml:space="preserve">spôsob akým projekt rieši problém alebo potrebu územia uvedené v stratégii CLLD, </w:t>
            </w:r>
          </w:p>
          <w:p w:rsidR="00B2720D" w:rsidRPr="00C42015" w:rsidRDefault="00B2720D" w:rsidP="00B2720D">
            <w:pPr>
              <w:pStyle w:val="Odsekzoznamu"/>
              <w:numPr>
                <w:ilvl w:val="0"/>
                <w:numId w:val="4"/>
              </w:numPr>
              <w:spacing w:after="0" w:line="240" w:lineRule="auto"/>
              <w:ind w:left="176" w:hanging="176"/>
              <w:jc w:val="both"/>
              <w:rPr>
                <w:u w:val="single"/>
              </w:rPr>
            </w:pPr>
            <w:r w:rsidRPr="000F53E5">
              <w:rPr>
                <w:rFonts w:cstheme="minorHAnsi"/>
                <w:color w:val="000000" w:themeColor="text1"/>
                <w:sz w:val="16"/>
                <w:szCs w:val="16"/>
              </w:rPr>
              <w:t xml:space="preserve">nadväznosť na </w:t>
            </w:r>
            <w:r w:rsidRPr="000F53E5">
              <w:rPr>
                <w:rFonts w:cstheme="minorHAnsi"/>
                <w:bCs/>
                <w:color w:val="000000" w:themeColor="text1"/>
                <w:sz w:val="16"/>
                <w:szCs w:val="16"/>
              </w:rPr>
              <w:t xml:space="preserve">špecifický cieľ/prioritu/ </w:t>
            </w:r>
            <w:proofErr w:type="spellStart"/>
            <w:r w:rsidRPr="000F53E5">
              <w:rPr>
                <w:rFonts w:cstheme="minorHAnsi"/>
                <w:bCs/>
                <w:color w:val="000000" w:themeColor="text1"/>
                <w:sz w:val="16"/>
                <w:szCs w:val="16"/>
              </w:rPr>
              <w:t>podopatrenie</w:t>
            </w:r>
            <w:proofErr w:type="spellEnd"/>
            <w:r w:rsidRPr="000F53E5">
              <w:rPr>
                <w:rFonts w:cstheme="minorHAnsi"/>
                <w:bCs/>
                <w:color w:val="000000" w:themeColor="text1"/>
                <w:sz w:val="16"/>
                <w:szCs w:val="16"/>
              </w:rPr>
              <w:t xml:space="preserve"> stratégie CLLD.</w:t>
            </w:r>
          </w:p>
        </w:tc>
        <w:tc>
          <w:tcPr>
            <w:tcW w:w="526" w:type="pct"/>
          </w:tcPr>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B2720D">
            <w:pPr>
              <w:pStyle w:val="Odsekzoznamu"/>
              <w:numPr>
                <w:ilvl w:val="0"/>
                <w:numId w:val="15"/>
              </w:numPr>
              <w:spacing w:after="0" w:line="240" w:lineRule="auto"/>
              <w:jc w:val="center"/>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15"/>
              </w:numPr>
              <w:spacing w:after="0" w:line="240" w:lineRule="auto"/>
              <w:jc w:val="center"/>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jc w:val="center"/>
              <w:rPr>
                <w:rFonts w:cstheme="minorHAnsi"/>
                <w:b/>
                <w:sz w:val="16"/>
                <w:szCs w:val="16"/>
              </w:rPr>
            </w:pPr>
          </w:p>
          <w:p w:rsidR="00B2720D" w:rsidRPr="007F3AA1" w:rsidRDefault="00B2720D" w:rsidP="00850A90">
            <w:pPr>
              <w:spacing w:after="0" w:line="240" w:lineRule="auto"/>
              <w:jc w:val="center"/>
              <w:rPr>
                <w:rFonts w:cstheme="minorHAnsi"/>
                <w:b/>
                <w:sz w:val="16"/>
                <w:szCs w:val="16"/>
              </w:rPr>
            </w:pPr>
            <w:r w:rsidRPr="00C42015">
              <w:rPr>
                <w:rFonts w:cstheme="minorHAnsi"/>
                <w:b/>
                <w:sz w:val="16"/>
                <w:szCs w:val="16"/>
              </w:rPr>
              <w:t>Maximálny počet bodov je</w:t>
            </w:r>
            <w:r>
              <w:rPr>
                <w:rFonts w:cstheme="minorHAnsi"/>
                <w:b/>
                <w:sz w:val="16"/>
                <w:szCs w:val="16"/>
              </w:rPr>
              <w:t xml:space="preserve"> 10</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5.</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Počet pracovných miest</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lastRenderedPageBreak/>
              <w:t>Realizáciou projektu sa žiadateľ zaviaže zvýšiť počet pracovných miest  a to najneskôr do 6 mesiacov od doby realizácie investície o:</w:t>
            </w:r>
          </w:p>
          <w:p w:rsidR="00B2720D" w:rsidRDefault="00B2720D" w:rsidP="00B2720D">
            <w:pPr>
              <w:pStyle w:val="Odsekzoznamu"/>
              <w:numPr>
                <w:ilvl w:val="0"/>
                <w:numId w:val="10"/>
              </w:numPr>
              <w:spacing w:after="0" w:line="240" w:lineRule="auto"/>
              <w:ind w:left="357" w:hanging="357"/>
              <w:jc w:val="both"/>
              <w:rPr>
                <w:rFonts w:cstheme="minorHAnsi"/>
                <w:color w:val="000000" w:themeColor="text1"/>
                <w:sz w:val="16"/>
                <w:szCs w:val="16"/>
              </w:rPr>
            </w:pPr>
            <w:r w:rsidRPr="000F53E5">
              <w:rPr>
                <w:rFonts w:cstheme="minorHAnsi"/>
                <w:color w:val="000000" w:themeColor="text1"/>
                <w:sz w:val="16"/>
                <w:szCs w:val="16"/>
              </w:rPr>
              <w:t xml:space="preserve">2 a viac pracovných úväzkov minimálne na 1 rok,  </w:t>
            </w:r>
          </w:p>
          <w:p w:rsidR="00B2720D" w:rsidRDefault="00B2720D" w:rsidP="00B2720D">
            <w:pPr>
              <w:pStyle w:val="Odsekzoznamu"/>
              <w:numPr>
                <w:ilvl w:val="0"/>
                <w:numId w:val="10"/>
              </w:numPr>
              <w:spacing w:after="0" w:line="240" w:lineRule="auto"/>
              <w:ind w:left="357" w:hanging="357"/>
              <w:jc w:val="both"/>
              <w:rPr>
                <w:rFonts w:cstheme="minorHAnsi"/>
                <w:color w:val="000000" w:themeColor="text1"/>
                <w:sz w:val="16"/>
                <w:szCs w:val="16"/>
              </w:rPr>
            </w:pPr>
            <w:r w:rsidRPr="000F53E5">
              <w:rPr>
                <w:rFonts w:cstheme="minorHAnsi"/>
                <w:color w:val="000000" w:themeColor="text1"/>
                <w:sz w:val="16"/>
                <w:szCs w:val="16"/>
              </w:rPr>
              <w:t xml:space="preserve">1 a ½ pracovného úväzku  minimálne na 1 rok,  </w:t>
            </w:r>
          </w:p>
          <w:p w:rsidR="00B2720D" w:rsidRDefault="00B2720D" w:rsidP="00B2720D">
            <w:pPr>
              <w:pStyle w:val="Odsekzoznamu"/>
              <w:numPr>
                <w:ilvl w:val="0"/>
                <w:numId w:val="10"/>
              </w:numPr>
              <w:spacing w:after="0" w:line="240" w:lineRule="auto"/>
              <w:ind w:left="357" w:hanging="357"/>
              <w:jc w:val="both"/>
              <w:rPr>
                <w:rFonts w:cstheme="minorHAnsi"/>
                <w:color w:val="000000" w:themeColor="text1"/>
                <w:sz w:val="16"/>
                <w:szCs w:val="16"/>
              </w:rPr>
            </w:pPr>
            <w:r w:rsidRPr="000F53E5">
              <w:rPr>
                <w:rFonts w:cstheme="minorHAnsi"/>
                <w:color w:val="000000" w:themeColor="text1"/>
                <w:sz w:val="16"/>
                <w:szCs w:val="16"/>
              </w:rPr>
              <w:t xml:space="preserve">1 pracovný úväzok minimálne na 1 rok,  </w:t>
            </w:r>
          </w:p>
          <w:p w:rsidR="00B2720D" w:rsidRDefault="00B2720D" w:rsidP="00B2720D">
            <w:pPr>
              <w:pStyle w:val="Odsekzoznamu"/>
              <w:numPr>
                <w:ilvl w:val="0"/>
                <w:numId w:val="10"/>
              </w:numPr>
              <w:spacing w:after="0" w:line="240" w:lineRule="auto"/>
              <w:ind w:left="357" w:hanging="357"/>
              <w:jc w:val="both"/>
              <w:rPr>
                <w:rFonts w:cstheme="minorHAnsi"/>
                <w:color w:val="000000" w:themeColor="text1"/>
                <w:sz w:val="16"/>
                <w:szCs w:val="16"/>
              </w:rPr>
            </w:pPr>
            <w:r w:rsidRPr="000F53E5">
              <w:rPr>
                <w:rFonts w:cstheme="minorHAnsi"/>
                <w:color w:val="000000" w:themeColor="text1"/>
                <w:sz w:val="16"/>
                <w:szCs w:val="16"/>
              </w:rPr>
              <w:t xml:space="preserve">½ pracovného úväzku minimálne na 1 rok,  </w:t>
            </w:r>
          </w:p>
          <w:p w:rsidR="00B2720D" w:rsidRDefault="00B2720D" w:rsidP="00B2720D">
            <w:pPr>
              <w:pStyle w:val="Odsekzoznamu"/>
              <w:numPr>
                <w:ilvl w:val="0"/>
                <w:numId w:val="10"/>
              </w:numPr>
              <w:spacing w:after="0" w:line="240" w:lineRule="auto"/>
              <w:ind w:left="357" w:hanging="357"/>
              <w:jc w:val="both"/>
              <w:rPr>
                <w:rFonts w:cstheme="minorHAnsi"/>
                <w:color w:val="000000" w:themeColor="text1"/>
                <w:sz w:val="16"/>
                <w:szCs w:val="16"/>
              </w:rPr>
            </w:pPr>
            <w:r w:rsidRPr="000F53E5">
              <w:rPr>
                <w:rFonts w:cstheme="minorHAnsi"/>
                <w:color w:val="000000" w:themeColor="text1"/>
                <w:sz w:val="16"/>
                <w:szCs w:val="16"/>
              </w:rPr>
              <w:t>žiadateľ nevytvorí žiadny pracovný úväzok.</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B2720D" w:rsidRDefault="00B2720D" w:rsidP="00B2720D">
            <w:pPr>
              <w:pStyle w:val="Default"/>
              <w:numPr>
                <w:ilvl w:val="0"/>
                <w:numId w:val="1"/>
              </w:numPr>
              <w:autoSpaceDE/>
              <w:autoSpaceDN/>
              <w:adjustRightInd/>
              <w:ind w:left="192" w:hanging="192"/>
              <w:jc w:val="both"/>
              <w:rPr>
                <w:rFonts w:asciiTheme="minorHAnsi" w:hAnsiTheme="minorHAnsi" w:cstheme="minorHAnsi"/>
                <w:color w:val="000000" w:themeColor="text1"/>
                <w:sz w:val="16"/>
                <w:szCs w:val="16"/>
              </w:rPr>
            </w:pPr>
            <w:r w:rsidRPr="000F53E5">
              <w:rPr>
                <w:rFonts w:asciiTheme="minorHAnsi" w:hAnsiTheme="minorHAnsi" w:cstheme="minorHAnsi"/>
                <w:color w:val="000000" w:themeColor="text1"/>
                <w:sz w:val="16"/>
                <w:szCs w:val="16"/>
              </w:rPr>
              <w:t xml:space="preserve">pracovné miesto na celý úväzok </w:t>
            </w:r>
            <w:proofErr w:type="spellStart"/>
            <w:r w:rsidRPr="000F53E5">
              <w:rPr>
                <w:rFonts w:asciiTheme="minorHAnsi" w:hAnsiTheme="minorHAnsi" w:cstheme="minorHAnsi"/>
                <w:color w:val="000000" w:themeColor="text1"/>
                <w:sz w:val="16"/>
                <w:szCs w:val="16"/>
              </w:rPr>
              <w:t>t.j</w:t>
            </w:r>
            <w:proofErr w:type="spellEnd"/>
            <w:r w:rsidRPr="000F53E5">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rsidR="00B2720D" w:rsidRDefault="00B2720D" w:rsidP="00B2720D">
            <w:pPr>
              <w:pStyle w:val="Default"/>
              <w:numPr>
                <w:ilvl w:val="0"/>
                <w:numId w:val="1"/>
              </w:numPr>
              <w:autoSpaceDE/>
              <w:autoSpaceDN/>
              <w:adjustRightInd/>
              <w:ind w:left="192" w:hanging="192"/>
              <w:jc w:val="both"/>
              <w:rPr>
                <w:rFonts w:asciiTheme="minorHAnsi" w:hAnsiTheme="minorHAnsi" w:cstheme="minorHAnsi"/>
                <w:color w:val="000000" w:themeColor="text1"/>
                <w:sz w:val="16"/>
                <w:szCs w:val="16"/>
              </w:rPr>
            </w:pPr>
            <w:r w:rsidRPr="000F53E5">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B2720D" w:rsidRPr="007F3AA1" w:rsidRDefault="00B2720D" w:rsidP="00850A90">
            <w:pPr>
              <w:pStyle w:val="Default"/>
              <w:jc w:val="both"/>
            </w:pPr>
            <w:r w:rsidRPr="000F53E5">
              <w:rPr>
                <w:rFonts w:asciiTheme="minorHAnsi" w:hAnsiTheme="minorHAnsi" w:cstheme="minorHAnsi"/>
                <w:color w:val="000000" w:themeColor="text1"/>
                <w:sz w:val="18"/>
                <w:szCs w:val="18"/>
              </w:rPr>
              <w:t xml:space="preserve">Pracovné miesto musí byť s udržateľnosťou minimálne 1 rok. </w:t>
            </w:r>
          </w:p>
        </w:tc>
        <w:tc>
          <w:tcPr>
            <w:tcW w:w="526" w:type="pct"/>
          </w:tcPr>
          <w:p w:rsidR="00B2720D" w:rsidRDefault="00B2720D" w:rsidP="00850A90">
            <w:pPr>
              <w:spacing w:after="0" w:line="240" w:lineRule="auto"/>
              <w:jc w:val="center"/>
              <w:rPr>
                <w:rFonts w:cstheme="minorHAnsi"/>
                <w:b/>
                <w:color w:val="000000" w:themeColor="text1"/>
                <w:sz w:val="18"/>
                <w:szCs w:val="18"/>
              </w:rPr>
            </w:pPr>
          </w:p>
          <w:p w:rsidR="00B2720D" w:rsidRDefault="00B2720D" w:rsidP="00850A90">
            <w:pPr>
              <w:spacing w:after="0" w:line="240" w:lineRule="auto"/>
              <w:jc w:val="center"/>
              <w:rPr>
                <w:rFonts w:cstheme="minorHAnsi"/>
                <w:b/>
                <w:color w:val="000000" w:themeColor="text1"/>
                <w:sz w:val="18"/>
                <w:szCs w:val="18"/>
              </w:rPr>
            </w:pPr>
          </w:p>
          <w:p w:rsidR="00B2720D" w:rsidRDefault="00B2720D" w:rsidP="00B2720D">
            <w:pPr>
              <w:pStyle w:val="Odsekzoznamu"/>
              <w:numPr>
                <w:ilvl w:val="0"/>
                <w:numId w:val="16"/>
              </w:numPr>
              <w:spacing w:after="0" w:line="240" w:lineRule="auto"/>
              <w:jc w:val="center"/>
              <w:rPr>
                <w:rFonts w:cstheme="minorHAnsi"/>
                <w:b/>
                <w:color w:val="000000" w:themeColor="text1"/>
                <w:sz w:val="18"/>
                <w:szCs w:val="18"/>
              </w:rPr>
            </w:pPr>
            <w:r>
              <w:rPr>
                <w:rFonts w:cstheme="minorHAnsi"/>
                <w:b/>
                <w:color w:val="000000" w:themeColor="text1"/>
                <w:sz w:val="18"/>
                <w:szCs w:val="18"/>
              </w:rPr>
              <w:t>20</w:t>
            </w:r>
          </w:p>
          <w:p w:rsidR="00B2720D" w:rsidRDefault="00B2720D" w:rsidP="00B2720D">
            <w:pPr>
              <w:pStyle w:val="Odsekzoznamu"/>
              <w:numPr>
                <w:ilvl w:val="0"/>
                <w:numId w:val="16"/>
              </w:numPr>
              <w:spacing w:after="0" w:line="240" w:lineRule="auto"/>
              <w:jc w:val="center"/>
              <w:rPr>
                <w:rFonts w:cstheme="minorHAnsi"/>
                <w:b/>
                <w:color w:val="000000" w:themeColor="text1"/>
                <w:sz w:val="18"/>
                <w:szCs w:val="18"/>
              </w:rPr>
            </w:pPr>
            <w:r>
              <w:rPr>
                <w:rFonts w:cstheme="minorHAnsi"/>
                <w:b/>
                <w:color w:val="000000" w:themeColor="text1"/>
                <w:sz w:val="18"/>
                <w:szCs w:val="18"/>
              </w:rPr>
              <w:t>19</w:t>
            </w:r>
          </w:p>
          <w:p w:rsidR="00B2720D" w:rsidRDefault="00B2720D" w:rsidP="00B2720D">
            <w:pPr>
              <w:pStyle w:val="Odsekzoznamu"/>
              <w:numPr>
                <w:ilvl w:val="0"/>
                <w:numId w:val="16"/>
              </w:numPr>
              <w:spacing w:after="0" w:line="240" w:lineRule="auto"/>
              <w:jc w:val="center"/>
              <w:rPr>
                <w:rFonts w:cstheme="minorHAnsi"/>
                <w:b/>
                <w:color w:val="000000" w:themeColor="text1"/>
                <w:sz w:val="18"/>
                <w:szCs w:val="18"/>
              </w:rPr>
            </w:pPr>
            <w:r>
              <w:rPr>
                <w:rFonts w:cstheme="minorHAnsi"/>
                <w:b/>
                <w:color w:val="000000" w:themeColor="text1"/>
                <w:sz w:val="18"/>
                <w:szCs w:val="18"/>
              </w:rPr>
              <w:t>18</w:t>
            </w:r>
          </w:p>
          <w:p w:rsidR="00B2720D" w:rsidRDefault="00B2720D" w:rsidP="00B2720D">
            <w:pPr>
              <w:pStyle w:val="Odsekzoznamu"/>
              <w:numPr>
                <w:ilvl w:val="0"/>
                <w:numId w:val="16"/>
              </w:numPr>
              <w:spacing w:after="0" w:line="240" w:lineRule="auto"/>
              <w:jc w:val="center"/>
              <w:rPr>
                <w:rFonts w:cstheme="minorHAnsi"/>
                <w:b/>
                <w:color w:val="000000" w:themeColor="text1"/>
                <w:sz w:val="18"/>
                <w:szCs w:val="18"/>
              </w:rPr>
            </w:pPr>
            <w:r>
              <w:rPr>
                <w:rFonts w:cstheme="minorHAnsi"/>
                <w:b/>
                <w:color w:val="000000" w:themeColor="text1"/>
                <w:sz w:val="18"/>
                <w:szCs w:val="18"/>
              </w:rPr>
              <w:t>15</w:t>
            </w:r>
          </w:p>
          <w:p w:rsidR="00B2720D" w:rsidRDefault="00B2720D" w:rsidP="00B2720D">
            <w:pPr>
              <w:pStyle w:val="Odsekzoznamu"/>
              <w:numPr>
                <w:ilvl w:val="0"/>
                <w:numId w:val="16"/>
              </w:numPr>
              <w:spacing w:after="0" w:line="240" w:lineRule="auto"/>
              <w:jc w:val="center"/>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jc w:val="center"/>
              <w:rPr>
                <w:rFonts w:cstheme="minorHAnsi"/>
                <w:b/>
                <w:color w:val="000000" w:themeColor="text1"/>
                <w:sz w:val="18"/>
                <w:szCs w:val="18"/>
              </w:rPr>
            </w:pPr>
          </w:p>
          <w:p w:rsidR="00B2720D" w:rsidRPr="000B68B7" w:rsidRDefault="00B2720D" w:rsidP="00850A90">
            <w:pPr>
              <w:spacing w:after="0" w:line="240" w:lineRule="auto"/>
              <w:jc w:val="center"/>
              <w:rPr>
                <w:rFonts w:cstheme="minorHAnsi"/>
                <w:b/>
                <w:color w:val="000000" w:themeColor="text1"/>
                <w:sz w:val="18"/>
                <w:szCs w:val="18"/>
              </w:rPr>
            </w:pPr>
            <w:r w:rsidRPr="002F1E49">
              <w:rPr>
                <w:rFonts w:cstheme="minorHAnsi"/>
                <w:b/>
                <w:sz w:val="16"/>
                <w:szCs w:val="16"/>
              </w:rPr>
              <w:t>Maximálny počet bodov je</w:t>
            </w:r>
            <w:r>
              <w:rPr>
                <w:rFonts w:cstheme="minorHAnsi"/>
                <w:b/>
                <w:color w:val="000000" w:themeColor="text1"/>
                <w:sz w:val="18"/>
                <w:szCs w:val="18"/>
              </w:rPr>
              <w:t xml:space="preserve"> 20 bodov</w:t>
            </w:r>
          </w:p>
        </w:tc>
      </w:tr>
      <w:tr w:rsidR="00B2720D" w:rsidRPr="00DB634C" w:rsidTr="00850A90">
        <w:trPr>
          <w:trHeight w:val="340"/>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lastRenderedPageBreak/>
              <w:t>6.</w:t>
            </w:r>
          </w:p>
        </w:tc>
        <w:tc>
          <w:tcPr>
            <w:tcW w:w="4331" w:type="pct"/>
            <w:shd w:val="clear" w:color="auto" w:fill="auto"/>
          </w:tcPr>
          <w:p w:rsidR="00B2720D" w:rsidRPr="000F53E5" w:rsidRDefault="00B2720D" w:rsidP="00850A90">
            <w:pPr>
              <w:tabs>
                <w:tab w:val="left" w:pos="214"/>
              </w:tabs>
              <w:spacing w:after="0" w:line="240" w:lineRule="auto"/>
              <w:jc w:val="both"/>
              <w:rPr>
                <w:rFonts w:cstheme="minorHAnsi"/>
                <w:b/>
                <w:color w:val="000000" w:themeColor="text1"/>
                <w:sz w:val="18"/>
                <w:szCs w:val="18"/>
              </w:rPr>
            </w:pPr>
            <w:r w:rsidRPr="000F53E5">
              <w:rPr>
                <w:rFonts w:cstheme="minorHAnsi"/>
                <w:b/>
                <w:color w:val="000000" w:themeColor="text1"/>
                <w:sz w:val="18"/>
                <w:szCs w:val="18"/>
              </w:rPr>
              <w:t>Zameranie projektu</w:t>
            </w:r>
          </w:p>
          <w:p w:rsidR="00B2720D" w:rsidRDefault="00B2720D" w:rsidP="00B2720D">
            <w:pPr>
              <w:pStyle w:val="Odsekzoznamu"/>
              <w:numPr>
                <w:ilvl w:val="3"/>
                <w:numId w:val="7"/>
              </w:numPr>
              <w:tabs>
                <w:tab w:val="left" w:pos="214"/>
              </w:tabs>
              <w:spacing w:after="0" w:line="240" w:lineRule="auto"/>
              <w:ind w:left="301" w:hanging="283"/>
              <w:jc w:val="both"/>
              <w:rPr>
                <w:rFonts w:cstheme="minorHAnsi"/>
                <w:color w:val="000000" w:themeColor="text1"/>
                <w:sz w:val="16"/>
                <w:szCs w:val="16"/>
              </w:rPr>
            </w:pPr>
            <w:r w:rsidRPr="00486A01">
              <w:rPr>
                <w:rFonts w:cstheme="minorHAnsi"/>
                <w:color w:val="000000" w:themeColor="text1"/>
                <w:sz w:val="16"/>
                <w:szCs w:val="16"/>
              </w:rPr>
              <w:t>Projekt je zameraný na ubytovacie zariadenie s kapacitou alebo je zameraný na rozvoj alebo modernizáciu doplnkových služieb súvisiacich s rekreačnými a relaxačnými činnosťami:</w:t>
            </w:r>
          </w:p>
          <w:p w:rsidR="00B2720D" w:rsidRDefault="00B2720D" w:rsidP="00B2720D">
            <w:pPr>
              <w:pStyle w:val="Odsekzoznamu"/>
              <w:numPr>
                <w:ilvl w:val="0"/>
                <w:numId w:val="18"/>
              </w:numPr>
              <w:tabs>
                <w:tab w:val="left" w:pos="497"/>
              </w:tabs>
              <w:spacing w:after="0" w:line="240" w:lineRule="auto"/>
              <w:jc w:val="both"/>
              <w:rPr>
                <w:rFonts w:cstheme="minorHAnsi"/>
                <w:color w:val="000000" w:themeColor="text1"/>
                <w:sz w:val="16"/>
                <w:szCs w:val="16"/>
              </w:rPr>
            </w:pPr>
            <w:r w:rsidRPr="000F53E5">
              <w:rPr>
                <w:rFonts w:cstheme="minorHAnsi"/>
                <w:color w:val="000000" w:themeColor="text1"/>
                <w:sz w:val="16"/>
                <w:szCs w:val="16"/>
              </w:rPr>
              <w:t>od 21 - 30 lôžok,</w:t>
            </w:r>
          </w:p>
          <w:p w:rsidR="00B2720D" w:rsidRDefault="00B2720D" w:rsidP="00B2720D">
            <w:pPr>
              <w:pStyle w:val="Odsekzoznamu"/>
              <w:numPr>
                <w:ilvl w:val="0"/>
                <w:numId w:val="18"/>
              </w:numPr>
              <w:tabs>
                <w:tab w:val="left" w:pos="497"/>
              </w:tabs>
              <w:spacing w:after="0" w:line="240" w:lineRule="auto"/>
              <w:jc w:val="both"/>
              <w:rPr>
                <w:rFonts w:cstheme="minorHAnsi"/>
                <w:color w:val="000000" w:themeColor="text1"/>
                <w:sz w:val="16"/>
                <w:szCs w:val="16"/>
              </w:rPr>
            </w:pPr>
            <w:r w:rsidRPr="000F53E5">
              <w:rPr>
                <w:rFonts w:cstheme="minorHAnsi"/>
                <w:color w:val="000000" w:themeColor="text1"/>
                <w:sz w:val="16"/>
                <w:szCs w:val="16"/>
              </w:rPr>
              <w:t>od 16 - 20 lôžok,</w:t>
            </w:r>
          </w:p>
          <w:p w:rsidR="00B2720D" w:rsidRDefault="00B2720D" w:rsidP="00B2720D">
            <w:pPr>
              <w:pStyle w:val="Odsekzoznamu"/>
              <w:numPr>
                <w:ilvl w:val="0"/>
                <w:numId w:val="18"/>
              </w:numPr>
              <w:tabs>
                <w:tab w:val="left" w:pos="497"/>
              </w:tabs>
              <w:spacing w:after="0" w:line="240" w:lineRule="auto"/>
              <w:jc w:val="both"/>
              <w:rPr>
                <w:rFonts w:cstheme="minorHAnsi"/>
                <w:color w:val="000000" w:themeColor="text1"/>
                <w:sz w:val="16"/>
                <w:szCs w:val="16"/>
              </w:rPr>
            </w:pPr>
            <w:r w:rsidRPr="000F53E5">
              <w:rPr>
                <w:rFonts w:cstheme="minorHAnsi"/>
                <w:color w:val="000000" w:themeColor="text1"/>
                <w:sz w:val="16"/>
                <w:szCs w:val="16"/>
              </w:rPr>
              <w:t>do 15 lôžok,</w:t>
            </w:r>
          </w:p>
          <w:p w:rsidR="00B2720D" w:rsidRDefault="00B2720D" w:rsidP="00B2720D">
            <w:pPr>
              <w:pStyle w:val="Odsekzoznamu"/>
              <w:numPr>
                <w:ilvl w:val="0"/>
                <w:numId w:val="18"/>
              </w:numPr>
              <w:tabs>
                <w:tab w:val="left" w:pos="497"/>
              </w:tabs>
              <w:spacing w:after="0" w:line="240" w:lineRule="auto"/>
              <w:jc w:val="both"/>
              <w:rPr>
                <w:rFonts w:cstheme="minorHAnsi"/>
                <w:color w:val="000000" w:themeColor="text1"/>
                <w:sz w:val="16"/>
                <w:szCs w:val="16"/>
              </w:rPr>
            </w:pPr>
            <w:r w:rsidRPr="000F53E5">
              <w:rPr>
                <w:rFonts w:cstheme="minorHAnsi"/>
                <w:color w:val="000000" w:themeColor="text1"/>
                <w:sz w:val="16"/>
                <w:szCs w:val="16"/>
              </w:rPr>
              <w:t>nemá žiadne lôžka,</w:t>
            </w:r>
          </w:p>
          <w:p w:rsidR="00B2720D" w:rsidRPr="000F53E5" w:rsidRDefault="00B2720D" w:rsidP="00850A90">
            <w:pPr>
              <w:tabs>
                <w:tab w:val="left" w:pos="720"/>
              </w:tabs>
              <w:spacing w:after="0" w:line="240" w:lineRule="auto"/>
              <w:jc w:val="both"/>
              <w:rPr>
                <w:rFonts w:cstheme="minorHAnsi"/>
                <w:color w:val="000000" w:themeColor="text1"/>
                <w:sz w:val="16"/>
                <w:szCs w:val="16"/>
              </w:rPr>
            </w:pPr>
            <w:r w:rsidRPr="000F53E5">
              <w:rPr>
                <w:rFonts w:cstheme="minorHAnsi"/>
                <w:color w:val="000000" w:themeColor="text1"/>
                <w:sz w:val="16"/>
                <w:szCs w:val="16"/>
              </w:rPr>
              <w:t>a/alebo</w:t>
            </w:r>
          </w:p>
          <w:p w:rsidR="00B2720D" w:rsidRPr="000F53E5" w:rsidRDefault="00B2720D" w:rsidP="00850A90">
            <w:pPr>
              <w:tabs>
                <w:tab w:val="left" w:pos="720"/>
              </w:tabs>
              <w:spacing w:after="0" w:line="240" w:lineRule="auto"/>
              <w:ind w:left="217" w:hanging="217"/>
              <w:jc w:val="both"/>
              <w:rPr>
                <w:rFonts w:cstheme="minorHAnsi"/>
                <w:color w:val="000000" w:themeColor="text1"/>
                <w:sz w:val="16"/>
                <w:szCs w:val="16"/>
              </w:rPr>
            </w:pPr>
            <w:r>
              <w:rPr>
                <w:rFonts w:cstheme="minorHAnsi"/>
                <w:color w:val="000000" w:themeColor="text1"/>
                <w:sz w:val="16"/>
                <w:szCs w:val="16"/>
              </w:rPr>
              <w:t>e)</w:t>
            </w:r>
            <w:r w:rsidRPr="000F53E5">
              <w:rPr>
                <w:rFonts w:cstheme="minorHAnsi"/>
                <w:color w:val="000000" w:themeColor="text1"/>
                <w:sz w:val="16"/>
                <w:szCs w:val="16"/>
              </w:rPr>
              <w:t xml:space="preserve"> Projekt je zameraný na rozvoj alebo modernizáciu doplnkových služieb súvisiacich s rekreačnými a relaxačnými činnosťami.</w:t>
            </w:r>
          </w:p>
          <w:p w:rsidR="00B2720D" w:rsidRPr="000F53E5" w:rsidRDefault="00B2720D" w:rsidP="00850A90">
            <w:pPr>
              <w:pStyle w:val="Default"/>
              <w:keepLines/>
              <w:widowControl w:val="0"/>
              <w:jc w:val="both"/>
              <w:rPr>
                <w:rFonts w:asciiTheme="minorHAnsi" w:hAnsiTheme="minorHAnsi" w:cstheme="minorHAnsi"/>
                <w:b/>
                <w:color w:val="000000" w:themeColor="text1"/>
                <w:sz w:val="18"/>
                <w:szCs w:val="18"/>
              </w:rPr>
            </w:pPr>
            <w:r>
              <w:rPr>
                <w:rFonts w:asciiTheme="minorHAnsi" w:hAnsiTheme="minorHAnsi" w:cstheme="minorHAnsi"/>
                <w:color w:val="000000" w:themeColor="text1"/>
                <w:sz w:val="16"/>
                <w:szCs w:val="16"/>
              </w:rPr>
              <w:t xml:space="preserve">B) </w:t>
            </w:r>
            <w:r w:rsidRPr="000F53E5">
              <w:rPr>
                <w:rFonts w:asciiTheme="minorHAnsi" w:hAnsiTheme="minorHAnsi" w:cstheme="minorHAnsi"/>
                <w:color w:val="000000" w:themeColor="text1"/>
                <w:sz w:val="16"/>
                <w:szCs w:val="16"/>
              </w:rPr>
              <w:t>Žiadateľ kritérium nesplnil.</w:t>
            </w:r>
          </w:p>
          <w:p w:rsidR="00B2720D" w:rsidRPr="000F53E5" w:rsidRDefault="00B2720D" w:rsidP="00850A90">
            <w:pPr>
              <w:pStyle w:val="Odsekzoznamu"/>
              <w:spacing w:after="0" w:line="240" w:lineRule="auto"/>
              <w:ind w:left="215"/>
              <w:jc w:val="center"/>
              <w:rPr>
                <w:rFonts w:cstheme="minorHAnsi"/>
                <w:color w:val="000000" w:themeColor="text1"/>
                <w:sz w:val="16"/>
                <w:szCs w:val="16"/>
              </w:rPr>
            </w:pPr>
          </w:p>
        </w:tc>
        <w:tc>
          <w:tcPr>
            <w:tcW w:w="526" w:type="pct"/>
          </w:tcPr>
          <w:p w:rsidR="00B2720D" w:rsidRDefault="00B2720D" w:rsidP="00850A90">
            <w:pPr>
              <w:tabs>
                <w:tab w:val="left" w:pos="214"/>
              </w:tabs>
              <w:spacing w:after="0" w:line="240" w:lineRule="auto"/>
              <w:jc w:val="center"/>
              <w:rPr>
                <w:rFonts w:cstheme="minorHAnsi"/>
                <w:b/>
                <w:color w:val="000000" w:themeColor="text1"/>
                <w:sz w:val="18"/>
                <w:szCs w:val="18"/>
              </w:rPr>
            </w:pPr>
          </w:p>
          <w:p w:rsidR="00B2720D" w:rsidRDefault="00B2720D" w:rsidP="00850A90">
            <w:p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A:</w:t>
            </w:r>
          </w:p>
          <w:p w:rsidR="00B2720D" w:rsidRDefault="00B2720D" w:rsidP="00B2720D">
            <w:pPr>
              <w:pStyle w:val="Odsekzoznamu"/>
              <w:numPr>
                <w:ilvl w:val="0"/>
                <w:numId w:val="17"/>
              </w:num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15</w:t>
            </w:r>
          </w:p>
          <w:p w:rsidR="00B2720D" w:rsidRDefault="00B2720D" w:rsidP="00B2720D">
            <w:pPr>
              <w:pStyle w:val="Odsekzoznamu"/>
              <w:numPr>
                <w:ilvl w:val="0"/>
                <w:numId w:val="17"/>
              </w:num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15</w:t>
            </w:r>
          </w:p>
          <w:p w:rsidR="00B2720D" w:rsidRDefault="00B2720D" w:rsidP="00B2720D">
            <w:pPr>
              <w:pStyle w:val="Odsekzoznamu"/>
              <w:numPr>
                <w:ilvl w:val="0"/>
                <w:numId w:val="17"/>
              </w:num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15</w:t>
            </w:r>
          </w:p>
          <w:p w:rsidR="00B2720D" w:rsidRDefault="00B2720D" w:rsidP="00B2720D">
            <w:pPr>
              <w:pStyle w:val="Odsekzoznamu"/>
              <w:numPr>
                <w:ilvl w:val="0"/>
                <w:numId w:val="17"/>
              </w:num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5</w:t>
            </w:r>
          </w:p>
          <w:p w:rsidR="00B2720D" w:rsidRDefault="00B2720D" w:rsidP="00B2720D">
            <w:pPr>
              <w:pStyle w:val="Odsekzoznamu"/>
              <w:numPr>
                <w:ilvl w:val="0"/>
                <w:numId w:val="17"/>
              </w:num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15</w:t>
            </w:r>
          </w:p>
          <w:p w:rsidR="00B2720D" w:rsidRPr="00486A01" w:rsidRDefault="00B2720D" w:rsidP="00850A90">
            <w:pPr>
              <w:tabs>
                <w:tab w:val="left" w:pos="214"/>
              </w:tabs>
              <w:spacing w:after="0" w:line="240" w:lineRule="auto"/>
              <w:jc w:val="center"/>
              <w:rPr>
                <w:rFonts w:cstheme="minorHAnsi"/>
                <w:b/>
                <w:color w:val="000000" w:themeColor="text1"/>
                <w:sz w:val="18"/>
                <w:szCs w:val="18"/>
              </w:rPr>
            </w:pPr>
          </w:p>
          <w:p w:rsidR="00B2720D" w:rsidRDefault="00B2720D" w:rsidP="00850A90">
            <w:pPr>
              <w:tabs>
                <w:tab w:val="left" w:pos="214"/>
              </w:tabs>
              <w:spacing w:after="0" w:line="240" w:lineRule="auto"/>
              <w:jc w:val="center"/>
              <w:rPr>
                <w:rFonts w:cstheme="minorHAnsi"/>
                <w:b/>
                <w:color w:val="000000" w:themeColor="text1"/>
                <w:sz w:val="18"/>
                <w:szCs w:val="18"/>
              </w:rPr>
            </w:pPr>
            <w:r>
              <w:rPr>
                <w:rFonts w:cstheme="minorHAnsi"/>
                <w:b/>
                <w:color w:val="000000" w:themeColor="text1"/>
                <w:sz w:val="18"/>
                <w:szCs w:val="18"/>
              </w:rPr>
              <w:t>B:  0</w:t>
            </w:r>
          </w:p>
          <w:p w:rsidR="00B2720D" w:rsidRDefault="00B2720D" w:rsidP="00850A90">
            <w:pPr>
              <w:tabs>
                <w:tab w:val="left" w:pos="214"/>
              </w:tabs>
              <w:spacing w:after="0" w:line="240" w:lineRule="auto"/>
              <w:jc w:val="center"/>
              <w:rPr>
                <w:rFonts w:cstheme="minorHAnsi"/>
                <w:b/>
                <w:sz w:val="16"/>
                <w:szCs w:val="16"/>
              </w:rPr>
            </w:pPr>
          </w:p>
          <w:p w:rsidR="00B2720D" w:rsidRPr="007F3AA1" w:rsidRDefault="00B2720D" w:rsidP="00850A90">
            <w:pPr>
              <w:tabs>
                <w:tab w:val="left" w:pos="214"/>
              </w:tabs>
              <w:spacing w:after="0" w:line="240" w:lineRule="auto"/>
              <w:jc w:val="center"/>
              <w:rPr>
                <w:rFonts w:cstheme="minorHAnsi"/>
                <w:b/>
                <w:sz w:val="16"/>
                <w:szCs w:val="16"/>
              </w:rPr>
            </w:pPr>
            <w:r w:rsidRPr="004541BA">
              <w:rPr>
                <w:rFonts w:cstheme="minorHAnsi"/>
                <w:b/>
                <w:sz w:val="16"/>
                <w:szCs w:val="16"/>
              </w:rPr>
              <w:t>Maximálny počet bodov</w:t>
            </w:r>
            <w:r>
              <w:rPr>
                <w:rFonts w:cstheme="minorHAnsi"/>
                <w:b/>
                <w:sz w:val="16"/>
                <w:szCs w:val="16"/>
              </w:rPr>
              <w:t xml:space="preserve"> </w:t>
            </w:r>
            <w:r w:rsidRPr="004541BA">
              <w:rPr>
                <w:rFonts w:cstheme="minorHAnsi"/>
                <w:b/>
                <w:sz w:val="16"/>
                <w:szCs w:val="16"/>
              </w:rPr>
              <w:t>je</w:t>
            </w:r>
            <w:r>
              <w:rPr>
                <w:rFonts w:cstheme="minorHAnsi"/>
                <w:b/>
                <w:sz w:val="16"/>
                <w:szCs w:val="16"/>
              </w:rPr>
              <w:t xml:space="preserve"> 15</w:t>
            </w:r>
          </w:p>
        </w:tc>
      </w:tr>
      <w:tr w:rsidR="00B2720D" w:rsidRPr="00DB634C" w:rsidTr="00850A90">
        <w:trPr>
          <w:trHeight w:val="340"/>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7.</w:t>
            </w:r>
          </w:p>
        </w:tc>
        <w:tc>
          <w:tcPr>
            <w:tcW w:w="4331" w:type="pct"/>
            <w:shd w:val="clear" w:color="auto" w:fill="auto"/>
            <w:vAlign w:val="center"/>
          </w:tcPr>
          <w:p w:rsidR="00B2720D" w:rsidRPr="000F53E5" w:rsidRDefault="00B2720D" w:rsidP="00850A90">
            <w:pPr>
              <w:tabs>
                <w:tab w:val="left" w:pos="214"/>
              </w:tabs>
              <w:spacing w:after="0" w:line="240" w:lineRule="auto"/>
              <w:jc w:val="both"/>
              <w:rPr>
                <w:rFonts w:cstheme="minorHAnsi"/>
                <w:b/>
                <w:color w:val="000000" w:themeColor="text1"/>
                <w:sz w:val="18"/>
                <w:szCs w:val="18"/>
              </w:rPr>
            </w:pPr>
            <w:r w:rsidRPr="000F53E5">
              <w:rPr>
                <w:rFonts w:cstheme="minorHAnsi"/>
                <w:b/>
                <w:color w:val="000000" w:themeColor="text1"/>
                <w:sz w:val="18"/>
                <w:szCs w:val="18"/>
              </w:rPr>
              <w:t>Projekt je zameraný na vytvorenie, rekonštrukciu, modernizáciu a/alebo rozvoj alebo modernizáciu doplnkových služieb súvisiacich s rekreačnými a relaxačnými činnosťami</w:t>
            </w:r>
          </w:p>
          <w:p w:rsidR="00B2720D" w:rsidRPr="000A3F9F" w:rsidRDefault="00B2720D" w:rsidP="00850A90">
            <w:pPr>
              <w:tabs>
                <w:tab w:val="left" w:pos="214"/>
              </w:tabs>
              <w:spacing w:after="0" w:line="240" w:lineRule="auto"/>
              <w:jc w:val="both"/>
              <w:rPr>
                <w:rFonts w:cstheme="minorHAnsi"/>
                <w:color w:val="000000" w:themeColor="text1"/>
                <w:sz w:val="16"/>
                <w:szCs w:val="16"/>
              </w:rPr>
            </w:pPr>
            <w:r>
              <w:rPr>
                <w:rFonts w:cstheme="minorHAnsi"/>
                <w:color w:val="000000" w:themeColor="text1"/>
                <w:sz w:val="16"/>
                <w:szCs w:val="16"/>
              </w:rPr>
              <w:t xml:space="preserve">A 1:. </w:t>
            </w:r>
            <w:r w:rsidRPr="000A3F9F">
              <w:rPr>
                <w:rFonts w:cstheme="minorHAnsi"/>
                <w:color w:val="000000" w:themeColor="text1"/>
                <w:sz w:val="16"/>
                <w:szCs w:val="16"/>
              </w:rPr>
              <w:t>Projekt je zameraný na vytvorenie, rekonštrukciu, modernizáciu:</w:t>
            </w:r>
          </w:p>
          <w:p w:rsidR="00B2720D" w:rsidRDefault="00B2720D" w:rsidP="00B2720D">
            <w:pPr>
              <w:pStyle w:val="Odsekzoznamu"/>
              <w:numPr>
                <w:ilvl w:val="0"/>
                <w:numId w:val="20"/>
              </w:numPr>
              <w:tabs>
                <w:tab w:val="left" w:pos="214"/>
              </w:tabs>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11 a viac lôžok </w:t>
            </w:r>
          </w:p>
          <w:p w:rsidR="00B2720D" w:rsidRDefault="00B2720D" w:rsidP="00B2720D">
            <w:pPr>
              <w:pStyle w:val="Odsekzoznamu"/>
              <w:numPr>
                <w:ilvl w:val="0"/>
                <w:numId w:val="20"/>
              </w:numPr>
              <w:tabs>
                <w:tab w:val="left" w:pos="214"/>
              </w:tabs>
              <w:spacing w:after="0" w:line="240" w:lineRule="auto"/>
              <w:jc w:val="both"/>
              <w:rPr>
                <w:rFonts w:cstheme="minorHAnsi"/>
                <w:color w:val="000000" w:themeColor="text1"/>
                <w:sz w:val="16"/>
                <w:szCs w:val="16"/>
              </w:rPr>
            </w:pPr>
            <w:r w:rsidRPr="000F53E5">
              <w:rPr>
                <w:rFonts w:cstheme="minorHAnsi"/>
                <w:color w:val="000000" w:themeColor="text1"/>
                <w:sz w:val="16"/>
                <w:szCs w:val="16"/>
              </w:rPr>
              <w:t>6-10 lôžok,</w:t>
            </w:r>
          </w:p>
          <w:p w:rsidR="00B2720D" w:rsidRDefault="00B2720D" w:rsidP="00B2720D">
            <w:pPr>
              <w:pStyle w:val="Odsekzoznamu"/>
              <w:numPr>
                <w:ilvl w:val="0"/>
                <w:numId w:val="20"/>
              </w:numPr>
              <w:tabs>
                <w:tab w:val="left" w:pos="214"/>
              </w:tabs>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1-5 lôžok,    </w:t>
            </w:r>
          </w:p>
          <w:p w:rsidR="00B2720D" w:rsidRPr="000F53E5" w:rsidRDefault="00B2720D" w:rsidP="00850A90">
            <w:pPr>
              <w:pStyle w:val="Odsekzoznamu"/>
              <w:tabs>
                <w:tab w:val="left" w:pos="214"/>
              </w:tabs>
              <w:spacing w:after="0" w:line="240" w:lineRule="auto"/>
              <w:ind w:left="1440"/>
              <w:jc w:val="both"/>
              <w:rPr>
                <w:rFonts w:cstheme="minorHAnsi"/>
                <w:color w:val="000000" w:themeColor="text1"/>
                <w:sz w:val="16"/>
                <w:szCs w:val="16"/>
              </w:rPr>
            </w:pPr>
            <w:r w:rsidRPr="000F53E5">
              <w:rPr>
                <w:rFonts w:cstheme="minorHAnsi"/>
                <w:color w:val="000000" w:themeColor="text1"/>
                <w:sz w:val="16"/>
                <w:szCs w:val="16"/>
              </w:rPr>
              <w:t xml:space="preserve">                                                                            </w:t>
            </w:r>
          </w:p>
          <w:p w:rsidR="00B2720D" w:rsidRPr="000F53E5" w:rsidRDefault="00B2720D" w:rsidP="00850A90">
            <w:pPr>
              <w:tabs>
                <w:tab w:val="left" w:pos="720"/>
              </w:tabs>
              <w:spacing w:after="0" w:line="240" w:lineRule="auto"/>
              <w:rPr>
                <w:rFonts w:cstheme="minorHAnsi"/>
                <w:color w:val="000000" w:themeColor="text1"/>
                <w:sz w:val="16"/>
                <w:szCs w:val="16"/>
              </w:rPr>
            </w:pPr>
            <w:r w:rsidRPr="000F53E5">
              <w:rPr>
                <w:rFonts w:cstheme="minorHAnsi"/>
                <w:color w:val="000000" w:themeColor="text1"/>
                <w:sz w:val="16"/>
                <w:szCs w:val="16"/>
              </w:rPr>
              <w:t>a/alebo</w:t>
            </w:r>
          </w:p>
          <w:p w:rsidR="00B2720D" w:rsidRPr="000F53E5" w:rsidRDefault="00B2720D" w:rsidP="00850A90">
            <w:pPr>
              <w:tabs>
                <w:tab w:val="left" w:pos="720"/>
              </w:tabs>
              <w:spacing w:after="0" w:line="240" w:lineRule="auto"/>
              <w:jc w:val="both"/>
              <w:rPr>
                <w:rFonts w:cstheme="minorHAnsi"/>
                <w:color w:val="000000" w:themeColor="text1"/>
                <w:sz w:val="16"/>
                <w:szCs w:val="16"/>
              </w:rPr>
            </w:pPr>
            <w:r>
              <w:rPr>
                <w:rFonts w:cstheme="minorHAnsi"/>
                <w:color w:val="000000" w:themeColor="text1"/>
                <w:sz w:val="16"/>
                <w:szCs w:val="16"/>
              </w:rPr>
              <w:t>A2:</w:t>
            </w:r>
            <w:r w:rsidRPr="000F53E5">
              <w:rPr>
                <w:rFonts w:cstheme="minorHAnsi"/>
                <w:color w:val="000000" w:themeColor="text1"/>
                <w:sz w:val="16"/>
                <w:szCs w:val="16"/>
              </w:rPr>
              <w:t>Projekt zahŕňa oprávnené výdavky na rozvoj alebo modernizáciu doplnkových služieb súvisiacich s rekreačnými a relaxačnými činnosťami:</w:t>
            </w:r>
          </w:p>
          <w:p w:rsidR="00B2720D" w:rsidRDefault="00B2720D" w:rsidP="00B2720D">
            <w:pPr>
              <w:pStyle w:val="Odsekzoznamu"/>
              <w:numPr>
                <w:ilvl w:val="0"/>
                <w:numId w:val="21"/>
              </w:numPr>
              <w:tabs>
                <w:tab w:val="left" w:pos="500"/>
              </w:tabs>
              <w:spacing w:after="0" w:line="240" w:lineRule="auto"/>
              <w:jc w:val="both"/>
              <w:rPr>
                <w:rFonts w:cstheme="minorHAnsi"/>
                <w:color w:val="000000" w:themeColor="text1"/>
                <w:sz w:val="16"/>
                <w:szCs w:val="16"/>
              </w:rPr>
            </w:pPr>
            <w:r w:rsidRPr="000F53E5">
              <w:rPr>
                <w:rFonts w:cstheme="minorHAnsi"/>
                <w:color w:val="000000" w:themeColor="text1"/>
                <w:sz w:val="16"/>
                <w:szCs w:val="16"/>
              </w:rPr>
              <w:t>do 10% vrátane ,</w:t>
            </w:r>
          </w:p>
          <w:p w:rsidR="00B2720D" w:rsidRDefault="00B2720D" w:rsidP="00B2720D">
            <w:pPr>
              <w:pStyle w:val="Odsekzoznamu"/>
              <w:numPr>
                <w:ilvl w:val="0"/>
                <w:numId w:val="21"/>
              </w:numPr>
              <w:tabs>
                <w:tab w:val="left" w:pos="500"/>
              </w:tabs>
              <w:spacing w:after="0" w:line="240" w:lineRule="auto"/>
              <w:jc w:val="both"/>
              <w:rPr>
                <w:rFonts w:cstheme="minorHAnsi"/>
                <w:color w:val="000000" w:themeColor="text1"/>
                <w:sz w:val="16"/>
                <w:szCs w:val="16"/>
              </w:rPr>
            </w:pPr>
            <w:r w:rsidRPr="000A3F9F">
              <w:rPr>
                <w:rFonts w:cstheme="minorHAnsi"/>
                <w:color w:val="000000" w:themeColor="text1"/>
                <w:sz w:val="16"/>
                <w:szCs w:val="16"/>
              </w:rPr>
              <w:t>nad 10% do 20% vrátane,</w:t>
            </w:r>
          </w:p>
          <w:p w:rsidR="00B2720D" w:rsidRDefault="00B2720D" w:rsidP="00B2720D">
            <w:pPr>
              <w:pStyle w:val="Odsekzoznamu"/>
              <w:numPr>
                <w:ilvl w:val="0"/>
                <w:numId w:val="21"/>
              </w:numPr>
              <w:tabs>
                <w:tab w:val="left" w:pos="500"/>
              </w:tabs>
              <w:spacing w:after="0" w:line="240" w:lineRule="auto"/>
              <w:jc w:val="both"/>
              <w:rPr>
                <w:rFonts w:cstheme="minorHAnsi"/>
                <w:color w:val="000000" w:themeColor="text1"/>
                <w:sz w:val="16"/>
                <w:szCs w:val="16"/>
              </w:rPr>
            </w:pPr>
            <w:r w:rsidRPr="000A3F9F">
              <w:rPr>
                <w:rFonts w:cstheme="minorHAnsi"/>
                <w:color w:val="000000" w:themeColor="text1"/>
                <w:sz w:val="16"/>
                <w:szCs w:val="16"/>
              </w:rPr>
              <w:t>nad  20% do 50% vrátane,</w:t>
            </w:r>
          </w:p>
          <w:p w:rsidR="00B2720D" w:rsidRDefault="00B2720D" w:rsidP="00B2720D">
            <w:pPr>
              <w:pStyle w:val="Odsekzoznamu"/>
              <w:numPr>
                <w:ilvl w:val="0"/>
                <w:numId w:val="21"/>
              </w:numPr>
              <w:tabs>
                <w:tab w:val="left" w:pos="500"/>
              </w:tabs>
              <w:spacing w:after="0" w:line="240" w:lineRule="auto"/>
              <w:jc w:val="both"/>
              <w:rPr>
                <w:rFonts w:cstheme="minorHAnsi"/>
                <w:color w:val="000000" w:themeColor="text1"/>
                <w:sz w:val="16"/>
                <w:szCs w:val="16"/>
              </w:rPr>
            </w:pPr>
            <w:r w:rsidRPr="000A3F9F">
              <w:rPr>
                <w:rFonts w:cstheme="minorHAnsi"/>
                <w:color w:val="000000" w:themeColor="text1"/>
                <w:sz w:val="16"/>
                <w:szCs w:val="16"/>
              </w:rPr>
              <w:t>nad 50%,</w:t>
            </w:r>
          </w:p>
          <w:p w:rsidR="00B2720D" w:rsidRDefault="00B2720D" w:rsidP="00B2720D">
            <w:pPr>
              <w:pStyle w:val="Odsekzoznamu"/>
              <w:numPr>
                <w:ilvl w:val="0"/>
                <w:numId w:val="21"/>
              </w:numPr>
              <w:tabs>
                <w:tab w:val="left" w:pos="500"/>
              </w:tabs>
              <w:spacing w:after="0" w:line="240" w:lineRule="auto"/>
              <w:jc w:val="both"/>
              <w:rPr>
                <w:rFonts w:cstheme="minorHAnsi"/>
                <w:color w:val="000000" w:themeColor="text1"/>
                <w:sz w:val="16"/>
                <w:szCs w:val="16"/>
              </w:rPr>
            </w:pPr>
            <w:r w:rsidRPr="000A3F9F">
              <w:rPr>
                <w:rFonts w:cstheme="minorHAnsi"/>
                <w:color w:val="000000" w:themeColor="text1"/>
                <w:sz w:val="16"/>
                <w:szCs w:val="16"/>
              </w:rPr>
              <w:t>oprávnené výdavky nezahŕňajú oprávnené výdavky na rozvoj alebo modernizáciu doplnkových služieb súvisiacich s  rekreačnými a relaxačnými činnosťami.</w:t>
            </w:r>
          </w:p>
          <w:p w:rsidR="00B2720D" w:rsidRPr="000F53E5" w:rsidRDefault="00B2720D" w:rsidP="00850A90">
            <w:pPr>
              <w:spacing w:after="0" w:line="240" w:lineRule="auto"/>
              <w:jc w:val="both"/>
              <w:rPr>
                <w:rFonts w:cstheme="minorHAnsi"/>
                <w:color w:val="000000" w:themeColor="text1"/>
                <w:sz w:val="16"/>
                <w:szCs w:val="16"/>
              </w:rPr>
            </w:pPr>
            <w:r>
              <w:rPr>
                <w:rFonts w:cstheme="minorHAnsi"/>
                <w:color w:val="000000" w:themeColor="text1"/>
                <w:sz w:val="16"/>
                <w:szCs w:val="16"/>
              </w:rPr>
              <w:t>B. Žiadat</w:t>
            </w:r>
            <w:r w:rsidRPr="000F53E5">
              <w:rPr>
                <w:rFonts w:cstheme="minorHAnsi"/>
                <w:color w:val="000000" w:themeColor="text1"/>
                <w:sz w:val="16"/>
                <w:szCs w:val="16"/>
              </w:rPr>
              <w:t>eľ kritérium nesplnil.</w:t>
            </w:r>
          </w:p>
          <w:p w:rsidR="00B2720D" w:rsidRDefault="00B2720D" w:rsidP="00850A90">
            <w:pPr>
              <w:pStyle w:val="Default"/>
              <w:keepLines/>
              <w:widowControl w:val="0"/>
              <w:rPr>
                <w:rFonts w:asciiTheme="minorHAnsi" w:hAnsiTheme="minorHAnsi" w:cstheme="minorHAnsi"/>
                <w:b/>
                <w:color w:val="000000" w:themeColor="text1"/>
                <w:sz w:val="16"/>
                <w:szCs w:val="16"/>
              </w:rPr>
            </w:pPr>
            <w:r w:rsidRPr="000F53E5">
              <w:rPr>
                <w:rFonts w:asciiTheme="minorHAnsi" w:hAnsiTheme="minorHAnsi" w:cstheme="minorHAnsi"/>
                <w:b/>
                <w:color w:val="000000" w:themeColor="text1"/>
                <w:sz w:val="16"/>
                <w:szCs w:val="16"/>
              </w:rPr>
              <w:t xml:space="preserve">Body sa spočítavajú. </w:t>
            </w:r>
          </w:p>
          <w:p w:rsidR="00B2720D" w:rsidRPr="000F53E5" w:rsidRDefault="00B2720D" w:rsidP="00850A90">
            <w:pPr>
              <w:pStyle w:val="Default"/>
              <w:keepLines/>
              <w:widowControl w:val="0"/>
              <w:rPr>
                <w:rFonts w:asciiTheme="minorHAnsi" w:hAnsiTheme="minorHAnsi" w:cstheme="minorHAnsi"/>
                <w:b/>
                <w:color w:val="000000" w:themeColor="text1"/>
                <w:sz w:val="18"/>
                <w:szCs w:val="18"/>
              </w:rPr>
            </w:pPr>
          </w:p>
        </w:tc>
        <w:tc>
          <w:tcPr>
            <w:tcW w:w="526" w:type="pct"/>
          </w:tcPr>
          <w:p w:rsidR="00B2720D" w:rsidRDefault="00B2720D" w:rsidP="00850A90">
            <w:pPr>
              <w:tabs>
                <w:tab w:val="left" w:pos="214"/>
              </w:tabs>
              <w:spacing w:after="0" w:line="240" w:lineRule="auto"/>
              <w:jc w:val="both"/>
              <w:rPr>
                <w:rFonts w:cstheme="minorHAnsi"/>
                <w:b/>
                <w:color w:val="000000" w:themeColor="text1"/>
                <w:sz w:val="18"/>
                <w:szCs w:val="18"/>
              </w:rPr>
            </w:pPr>
          </w:p>
          <w:p w:rsidR="00B2720D" w:rsidRDefault="00B2720D" w:rsidP="00850A90">
            <w:p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A 1:</w:t>
            </w:r>
          </w:p>
          <w:p w:rsidR="00B2720D" w:rsidRDefault="00B2720D" w:rsidP="00B2720D">
            <w:pPr>
              <w:pStyle w:val="Odsekzoznamu"/>
              <w:numPr>
                <w:ilvl w:val="0"/>
                <w:numId w:val="19"/>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5</w:t>
            </w:r>
          </w:p>
          <w:p w:rsidR="00B2720D" w:rsidRDefault="00B2720D" w:rsidP="00B2720D">
            <w:pPr>
              <w:pStyle w:val="Odsekzoznamu"/>
              <w:numPr>
                <w:ilvl w:val="0"/>
                <w:numId w:val="19"/>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5</w:t>
            </w:r>
          </w:p>
          <w:p w:rsidR="00B2720D" w:rsidRDefault="00B2720D" w:rsidP="00B2720D">
            <w:pPr>
              <w:pStyle w:val="Odsekzoznamu"/>
              <w:numPr>
                <w:ilvl w:val="0"/>
                <w:numId w:val="19"/>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5</w:t>
            </w:r>
          </w:p>
          <w:p w:rsidR="00B2720D" w:rsidRDefault="00B2720D" w:rsidP="00850A90">
            <w:pPr>
              <w:tabs>
                <w:tab w:val="left" w:pos="214"/>
              </w:tabs>
              <w:spacing w:after="0" w:line="240" w:lineRule="auto"/>
              <w:jc w:val="both"/>
              <w:rPr>
                <w:rFonts w:cstheme="minorHAnsi"/>
                <w:b/>
                <w:color w:val="000000" w:themeColor="text1"/>
                <w:sz w:val="18"/>
                <w:szCs w:val="18"/>
              </w:rPr>
            </w:pPr>
          </w:p>
          <w:p w:rsidR="00B2720D" w:rsidRDefault="00B2720D" w:rsidP="00850A90">
            <w:p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A2:</w:t>
            </w:r>
          </w:p>
          <w:p w:rsidR="00B2720D" w:rsidRDefault="00B2720D" w:rsidP="00B2720D">
            <w:pPr>
              <w:pStyle w:val="Odsekzoznamu"/>
              <w:numPr>
                <w:ilvl w:val="0"/>
                <w:numId w:val="22"/>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22"/>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22"/>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22"/>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22"/>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tabs>
                <w:tab w:val="left" w:pos="214"/>
              </w:tabs>
              <w:spacing w:after="0" w:line="240" w:lineRule="auto"/>
              <w:jc w:val="both"/>
              <w:rPr>
                <w:rFonts w:cstheme="minorHAnsi"/>
                <w:b/>
                <w:color w:val="000000" w:themeColor="text1"/>
                <w:sz w:val="18"/>
                <w:szCs w:val="18"/>
              </w:rPr>
            </w:pPr>
          </w:p>
          <w:p w:rsidR="00B2720D" w:rsidRDefault="00B2720D" w:rsidP="00850A90">
            <w:p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B: 0</w:t>
            </w:r>
          </w:p>
          <w:p w:rsidR="00B2720D" w:rsidRDefault="00B2720D" w:rsidP="00850A90">
            <w:pPr>
              <w:tabs>
                <w:tab w:val="left" w:pos="214"/>
              </w:tabs>
              <w:spacing w:after="0" w:line="240" w:lineRule="auto"/>
              <w:jc w:val="both"/>
              <w:rPr>
                <w:rFonts w:cstheme="minorHAnsi"/>
                <w:b/>
                <w:sz w:val="16"/>
                <w:szCs w:val="16"/>
              </w:rPr>
            </w:pPr>
          </w:p>
          <w:p w:rsidR="00B2720D" w:rsidRPr="007F3AA1" w:rsidRDefault="00B2720D" w:rsidP="00850A90">
            <w:pPr>
              <w:tabs>
                <w:tab w:val="left" w:pos="214"/>
              </w:tabs>
              <w:spacing w:after="0" w:line="240" w:lineRule="auto"/>
              <w:jc w:val="center"/>
              <w:rPr>
                <w:rFonts w:cstheme="minorHAnsi"/>
                <w:b/>
                <w:sz w:val="16"/>
                <w:szCs w:val="16"/>
              </w:rPr>
            </w:pPr>
            <w:r w:rsidRPr="004541BA">
              <w:rPr>
                <w:rFonts w:cstheme="minorHAnsi"/>
                <w:b/>
                <w:sz w:val="16"/>
                <w:szCs w:val="16"/>
              </w:rPr>
              <w:t>Maximálny počet bodov</w:t>
            </w:r>
            <w:r>
              <w:rPr>
                <w:rFonts w:cstheme="minorHAnsi"/>
                <w:b/>
                <w:sz w:val="16"/>
                <w:szCs w:val="16"/>
              </w:rPr>
              <w:t xml:space="preserve"> </w:t>
            </w:r>
            <w:r w:rsidRPr="004541BA">
              <w:rPr>
                <w:rFonts w:cstheme="minorHAnsi"/>
                <w:b/>
                <w:sz w:val="16"/>
                <w:szCs w:val="16"/>
              </w:rPr>
              <w:t>je</w:t>
            </w:r>
            <w:r>
              <w:rPr>
                <w:rFonts w:cstheme="minorHAnsi"/>
                <w:b/>
                <w:color w:val="000000" w:themeColor="text1"/>
                <w:sz w:val="18"/>
                <w:szCs w:val="18"/>
              </w:rPr>
              <w:t xml:space="preserve">  15</w:t>
            </w:r>
          </w:p>
        </w:tc>
      </w:tr>
      <w:tr w:rsidR="00B2720D" w:rsidRPr="00DB634C" w:rsidTr="00850A90">
        <w:trPr>
          <w:trHeight w:val="340"/>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8.</w:t>
            </w:r>
          </w:p>
        </w:tc>
        <w:tc>
          <w:tcPr>
            <w:tcW w:w="4331" w:type="pct"/>
            <w:shd w:val="clear" w:color="auto" w:fill="auto"/>
            <w:vAlign w:val="center"/>
          </w:tcPr>
          <w:p w:rsidR="00B2720D" w:rsidRPr="000F53E5" w:rsidRDefault="00B2720D" w:rsidP="00850A90">
            <w:pPr>
              <w:spacing w:after="0" w:line="240" w:lineRule="auto"/>
              <w:jc w:val="both"/>
              <w:rPr>
                <w:rFonts w:cstheme="minorHAnsi"/>
                <w:b/>
                <w:color w:val="000000" w:themeColor="text1"/>
                <w:sz w:val="18"/>
                <w:szCs w:val="18"/>
              </w:rPr>
            </w:pPr>
            <w:r w:rsidRPr="000F53E5">
              <w:rPr>
                <w:rFonts w:cstheme="minorHAnsi"/>
                <w:b/>
                <w:color w:val="000000" w:themeColor="text1"/>
                <w:sz w:val="18"/>
                <w:szCs w:val="18"/>
              </w:rPr>
              <w:t>Využitie OZE</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Projekt rieši využitie OZE.</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a) áno</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b) nie</w:t>
            </w:r>
          </w:p>
          <w:p w:rsidR="00B2720D" w:rsidRPr="007F3AA1"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Všetky investície súvisiace s OZE musia byť v</w:t>
            </w:r>
            <w:r>
              <w:rPr>
                <w:rFonts w:cstheme="minorHAnsi"/>
                <w:color w:val="000000" w:themeColor="text1"/>
                <w:sz w:val="16"/>
                <w:szCs w:val="16"/>
              </w:rPr>
              <w:t xml:space="preserve"> súlade so zákonom č. 309/2009.</w:t>
            </w:r>
          </w:p>
        </w:tc>
        <w:tc>
          <w:tcPr>
            <w:tcW w:w="526" w:type="pct"/>
          </w:tcPr>
          <w:p w:rsidR="00B2720D" w:rsidRDefault="00B2720D" w:rsidP="00850A90">
            <w:pPr>
              <w:spacing w:after="0" w:line="240" w:lineRule="auto"/>
              <w:jc w:val="both"/>
              <w:rPr>
                <w:rFonts w:cstheme="minorHAnsi"/>
                <w:b/>
                <w:color w:val="000000" w:themeColor="text1"/>
                <w:sz w:val="18"/>
                <w:szCs w:val="18"/>
              </w:rPr>
            </w:pPr>
          </w:p>
          <w:p w:rsidR="00B2720D" w:rsidRDefault="00B2720D" w:rsidP="00B2720D">
            <w:pPr>
              <w:pStyle w:val="Odsekzoznamu"/>
              <w:numPr>
                <w:ilvl w:val="0"/>
                <w:numId w:val="23"/>
              </w:numPr>
              <w:spacing w:after="0" w:line="240" w:lineRule="auto"/>
              <w:jc w:val="both"/>
              <w:rPr>
                <w:rFonts w:cstheme="minorHAnsi"/>
                <w:b/>
                <w:color w:val="000000" w:themeColor="text1"/>
                <w:sz w:val="18"/>
                <w:szCs w:val="18"/>
              </w:rPr>
            </w:pPr>
            <w:r>
              <w:rPr>
                <w:rFonts w:cstheme="minorHAnsi"/>
                <w:b/>
                <w:color w:val="000000" w:themeColor="text1"/>
                <w:sz w:val="18"/>
                <w:szCs w:val="18"/>
              </w:rPr>
              <w:t>20</w:t>
            </w:r>
          </w:p>
          <w:p w:rsidR="00B2720D" w:rsidRPr="007F3AA1" w:rsidRDefault="00B2720D" w:rsidP="00B2720D">
            <w:pPr>
              <w:pStyle w:val="Odsekzoznamu"/>
              <w:numPr>
                <w:ilvl w:val="0"/>
                <w:numId w:val="23"/>
              </w:numPr>
              <w:spacing w:after="0" w:line="240" w:lineRule="auto"/>
              <w:jc w:val="both"/>
              <w:rPr>
                <w:rFonts w:cstheme="minorHAnsi"/>
                <w:b/>
                <w:color w:val="000000" w:themeColor="text1"/>
                <w:sz w:val="18"/>
                <w:szCs w:val="18"/>
              </w:rPr>
            </w:pPr>
            <w:r>
              <w:rPr>
                <w:rFonts w:cstheme="minorHAnsi"/>
                <w:b/>
                <w:color w:val="000000" w:themeColor="text1"/>
                <w:sz w:val="18"/>
                <w:szCs w:val="18"/>
              </w:rPr>
              <w:t>0</w:t>
            </w:r>
          </w:p>
          <w:p w:rsidR="00B2720D" w:rsidRPr="007F3AA1" w:rsidRDefault="00B2720D" w:rsidP="00850A90">
            <w:pPr>
              <w:spacing w:after="0" w:line="240" w:lineRule="auto"/>
              <w:jc w:val="center"/>
              <w:rPr>
                <w:rFonts w:cstheme="minorHAnsi"/>
                <w:b/>
                <w:sz w:val="16"/>
                <w:szCs w:val="16"/>
              </w:rPr>
            </w:pPr>
            <w:r w:rsidRPr="004541BA">
              <w:rPr>
                <w:rFonts w:cstheme="minorHAnsi"/>
                <w:b/>
                <w:sz w:val="16"/>
                <w:szCs w:val="16"/>
              </w:rPr>
              <w:t>Maximálny počet bodov</w:t>
            </w:r>
            <w:r>
              <w:rPr>
                <w:rFonts w:cstheme="minorHAnsi"/>
                <w:b/>
                <w:sz w:val="16"/>
                <w:szCs w:val="16"/>
              </w:rPr>
              <w:t xml:space="preserve"> </w:t>
            </w:r>
            <w:r w:rsidRPr="004541BA">
              <w:rPr>
                <w:rFonts w:cstheme="minorHAnsi"/>
                <w:b/>
                <w:sz w:val="16"/>
                <w:szCs w:val="16"/>
              </w:rPr>
              <w:t>je</w:t>
            </w:r>
            <w:r>
              <w:rPr>
                <w:rFonts w:cstheme="minorHAnsi"/>
                <w:b/>
                <w:sz w:val="16"/>
                <w:szCs w:val="16"/>
              </w:rPr>
              <w:t xml:space="preserve"> </w:t>
            </w:r>
            <w:r>
              <w:rPr>
                <w:rFonts w:cstheme="minorHAnsi"/>
                <w:b/>
                <w:color w:val="000000" w:themeColor="text1"/>
                <w:sz w:val="18"/>
                <w:szCs w:val="18"/>
              </w:rPr>
              <w:t>20</w:t>
            </w:r>
          </w:p>
          <w:p w:rsidR="00B2720D" w:rsidRDefault="00B2720D" w:rsidP="00B2720D">
            <w:pPr>
              <w:pStyle w:val="Odsekzoznamu"/>
              <w:numPr>
                <w:ilvl w:val="4"/>
                <w:numId w:val="2"/>
              </w:numPr>
              <w:spacing w:after="0" w:line="240" w:lineRule="auto"/>
              <w:jc w:val="both"/>
              <w:rPr>
                <w:rFonts w:cstheme="minorHAnsi"/>
                <w:b/>
                <w:color w:val="000000" w:themeColor="text1"/>
                <w:sz w:val="18"/>
                <w:szCs w:val="18"/>
              </w:rPr>
            </w:pPr>
          </w:p>
        </w:tc>
      </w:tr>
      <w:tr w:rsidR="00B2720D" w:rsidRPr="00DB634C" w:rsidTr="00850A90">
        <w:trPr>
          <w:trHeight w:val="340"/>
        </w:trPr>
        <w:tc>
          <w:tcPr>
            <w:tcW w:w="4474" w:type="pct"/>
            <w:gridSpan w:val="2"/>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4143F2">
              <w:rPr>
                <w:rFonts w:cstheme="minorHAnsi"/>
                <w:b/>
                <w:sz w:val="20"/>
                <w:szCs w:val="20"/>
              </w:rPr>
              <w:lastRenderedPageBreak/>
              <w:t>Spolu maximálne</w:t>
            </w:r>
          </w:p>
        </w:tc>
        <w:tc>
          <w:tcPr>
            <w:tcW w:w="526" w:type="pct"/>
          </w:tcPr>
          <w:p w:rsidR="00B2720D" w:rsidRDefault="00B2720D" w:rsidP="00850A90">
            <w:pPr>
              <w:spacing w:after="0" w:line="240" w:lineRule="auto"/>
              <w:jc w:val="center"/>
              <w:rPr>
                <w:rFonts w:cstheme="minorHAnsi"/>
                <w:b/>
                <w:color w:val="000000" w:themeColor="text1"/>
                <w:sz w:val="18"/>
                <w:szCs w:val="18"/>
              </w:rPr>
            </w:pPr>
            <w:r>
              <w:rPr>
                <w:rFonts w:cstheme="minorHAnsi"/>
                <w:b/>
                <w:color w:val="000000" w:themeColor="text1"/>
                <w:sz w:val="18"/>
                <w:szCs w:val="18"/>
              </w:rPr>
              <w:t>100</w:t>
            </w:r>
          </w:p>
        </w:tc>
      </w:tr>
      <w:tr w:rsidR="00B2720D" w:rsidRPr="00DB634C" w:rsidTr="00850A90">
        <w:trPr>
          <w:trHeight w:val="340"/>
        </w:trPr>
        <w:tc>
          <w:tcPr>
            <w:tcW w:w="4474" w:type="pct"/>
            <w:gridSpan w:val="2"/>
            <w:shd w:val="clear" w:color="auto" w:fill="auto"/>
            <w:vAlign w:val="center"/>
          </w:tcPr>
          <w:p w:rsidR="00B2720D" w:rsidRDefault="00B2720D" w:rsidP="00850A90">
            <w:pPr>
              <w:spacing w:after="0" w:line="240" w:lineRule="auto"/>
              <w:rPr>
                <w:rFonts w:cstheme="minorHAnsi"/>
                <w:b/>
                <w:color w:val="000000" w:themeColor="text1"/>
                <w:sz w:val="18"/>
                <w:szCs w:val="18"/>
              </w:rPr>
            </w:pPr>
            <w:r w:rsidRPr="004143F2">
              <w:rPr>
                <w:rFonts w:cstheme="minorHAnsi"/>
                <w:b/>
                <w:color w:val="000000"/>
                <w:sz w:val="20"/>
                <w:szCs w:val="20"/>
              </w:rPr>
              <w:t>Minimálna hranicu požadovaných bodov (podmienka poskytnutia NFP)</w:t>
            </w:r>
          </w:p>
        </w:tc>
        <w:tc>
          <w:tcPr>
            <w:tcW w:w="526" w:type="pct"/>
          </w:tcPr>
          <w:p w:rsidR="00B2720D" w:rsidRDefault="00B2720D" w:rsidP="00850A90">
            <w:pPr>
              <w:spacing w:after="0" w:line="240" w:lineRule="auto"/>
              <w:jc w:val="center"/>
              <w:rPr>
                <w:rFonts w:cstheme="minorHAnsi"/>
                <w:b/>
                <w:color w:val="000000" w:themeColor="text1"/>
                <w:sz w:val="18"/>
                <w:szCs w:val="18"/>
              </w:rPr>
            </w:pPr>
            <w:r>
              <w:rPr>
                <w:rFonts w:cstheme="minorHAnsi"/>
                <w:b/>
                <w:color w:val="000000" w:themeColor="text1"/>
                <w:sz w:val="18"/>
                <w:szCs w:val="18"/>
              </w:rPr>
              <w:t>60</w:t>
            </w:r>
          </w:p>
        </w:tc>
      </w:tr>
      <w:tr w:rsidR="00B2720D" w:rsidRPr="00DB634C" w:rsidTr="00850A90">
        <w:trPr>
          <w:trHeight w:val="340"/>
        </w:trPr>
        <w:tc>
          <w:tcPr>
            <w:tcW w:w="4474" w:type="pct"/>
            <w:gridSpan w:val="2"/>
            <w:shd w:val="clear" w:color="auto" w:fill="auto"/>
            <w:vAlign w:val="center"/>
          </w:tcPr>
          <w:p w:rsidR="00B2720D" w:rsidRPr="000F53E5" w:rsidRDefault="00B2720D" w:rsidP="00850A90">
            <w:pPr>
              <w:pStyle w:val="Default"/>
              <w:keepLines/>
              <w:widowControl w:val="0"/>
              <w:rPr>
                <w:rFonts w:asciiTheme="minorHAnsi" w:hAnsiTheme="minorHAnsi" w:cstheme="minorHAnsi"/>
                <w:b/>
                <w:color w:val="000000" w:themeColor="text1"/>
                <w:sz w:val="22"/>
                <w:szCs w:val="22"/>
              </w:rPr>
            </w:pPr>
            <w:r w:rsidRPr="000F53E5">
              <w:rPr>
                <w:rFonts w:asciiTheme="minorHAnsi" w:hAnsiTheme="minorHAnsi" w:cstheme="minorHAnsi"/>
                <w:b/>
                <w:bCs/>
                <w:color w:val="000000" w:themeColor="text1"/>
                <w:sz w:val="16"/>
                <w:szCs w:val="16"/>
              </w:rPr>
              <w:t xml:space="preserve">Princípy uplatnenia výberu: </w:t>
            </w:r>
            <w:r w:rsidRPr="000F53E5">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0F53E5">
              <w:rPr>
                <w:rFonts w:asciiTheme="minorHAnsi" w:hAnsiTheme="minorHAnsi" w:cstheme="minorHAnsi"/>
                <w:color w:val="000000" w:themeColor="text1"/>
                <w:sz w:val="16"/>
                <w:szCs w:val="16"/>
                <w:lang w:eastAsia="sk-SK"/>
              </w:rPr>
              <w:t>t.j</w:t>
            </w:r>
            <w:proofErr w:type="spellEnd"/>
            <w:r w:rsidRPr="000F53E5">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0F53E5">
              <w:rPr>
                <w:rFonts w:asciiTheme="minorHAnsi" w:hAnsiTheme="minorHAnsi" w:cstheme="minorHAnsi"/>
                <w:color w:val="000000" w:themeColor="text1"/>
                <w:sz w:val="16"/>
                <w:szCs w:val="16"/>
              </w:rPr>
              <w:t xml:space="preserve">a vytvorí sa hranica finančných možností </w:t>
            </w:r>
            <w:r w:rsidRPr="000F53E5">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0F53E5">
              <w:rPr>
                <w:rFonts w:asciiTheme="minorHAnsi" w:hAnsiTheme="minorHAnsi" w:cstheme="minorHAnsi"/>
                <w:b/>
                <w:bCs/>
                <w:color w:val="000000" w:themeColor="text1"/>
                <w:sz w:val="16"/>
                <w:szCs w:val="16"/>
              </w:rPr>
              <w:t xml:space="preserve"> </w:t>
            </w:r>
          </w:p>
        </w:tc>
        <w:tc>
          <w:tcPr>
            <w:tcW w:w="526" w:type="pct"/>
          </w:tcPr>
          <w:p w:rsidR="00B2720D" w:rsidRDefault="00B2720D" w:rsidP="00850A90">
            <w:pPr>
              <w:spacing w:after="0" w:line="240" w:lineRule="auto"/>
              <w:jc w:val="center"/>
              <w:rPr>
                <w:rFonts w:cstheme="minorHAnsi"/>
                <w:b/>
                <w:color w:val="000000" w:themeColor="text1"/>
                <w:sz w:val="18"/>
                <w:szCs w:val="18"/>
              </w:rPr>
            </w:pPr>
          </w:p>
        </w:tc>
      </w:tr>
      <w:tr w:rsidR="00B2720D" w:rsidRPr="007F3AA1" w:rsidTr="00850A90">
        <w:trPr>
          <w:trHeight w:val="340"/>
        </w:trPr>
        <w:tc>
          <w:tcPr>
            <w:tcW w:w="4474" w:type="pct"/>
            <w:gridSpan w:val="2"/>
            <w:shd w:val="clear" w:color="auto" w:fill="auto"/>
            <w:vAlign w:val="center"/>
          </w:tcPr>
          <w:p w:rsidR="00B2720D" w:rsidRPr="007F3AA1" w:rsidRDefault="00B2720D" w:rsidP="00850A90">
            <w:pPr>
              <w:spacing w:after="0" w:line="240" w:lineRule="auto"/>
              <w:jc w:val="both"/>
              <w:rPr>
                <w:i/>
                <w:strike/>
                <w:sz w:val="16"/>
                <w:szCs w:val="16"/>
              </w:rPr>
            </w:pPr>
            <w:r w:rsidRPr="007F3AA1">
              <w:rPr>
                <w:rFonts w:cstheme="minorHAnsi"/>
                <w:b/>
                <w:color w:val="000000" w:themeColor="text1"/>
                <w:sz w:val="16"/>
                <w:szCs w:val="16"/>
                <w:lang w:eastAsia="sk-SK"/>
              </w:rPr>
              <w:t xml:space="preserve">Rozlišovacie kritériá: </w:t>
            </w:r>
            <w:r w:rsidRPr="007F3AA1">
              <w:rPr>
                <w:rFonts w:cstheme="minorHAnsi"/>
                <w:bCs/>
                <w:iCs/>
                <w:color w:val="000000" w:themeColor="text1"/>
                <w:sz w:val="16"/>
                <w:szCs w:val="16"/>
                <w:lang w:eastAsia="sk-SK"/>
              </w:rPr>
              <w:t xml:space="preserve"> </w:t>
            </w:r>
            <w:r w:rsidRPr="007F3AA1">
              <w:rPr>
                <w:rFonts w:cstheme="minorHAnsi"/>
                <w:color w:val="000000" w:themeColor="text1"/>
                <w:sz w:val="16"/>
                <w:szCs w:val="16"/>
              </w:rPr>
              <w:t xml:space="preserve">V prípade, že požiadavka na finančné prostriedky prevýši finančný limit na kontrahovanie, budú pri výbere </w:t>
            </w:r>
            <w:proofErr w:type="spellStart"/>
            <w:r w:rsidRPr="007F3AA1">
              <w:rPr>
                <w:rFonts w:cstheme="minorHAnsi"/>
                <w:color w:val="000000" w:themeColor="text1"/>
                <w:sz w:val="16"/>
                <w:szCs w:val="16"/>
              </w:rPr>
              <w:t>ŽoNFP</w:t>
            </w:r>
            <w:proofErr w:type="spellEnd"/>
            <w:r w:rsidRPr="007F3AA1">
              <w:rPr>
                <w:rFonts w:cstheme="minorHAnsi"/>
                <w:color w:val="000000" w:themeColor="text1"/>
                <w:sz w:val="16"/>
                <w:szCs w:val="16"/>
              </w:rPr>
              <w:t xml:space="preserve"> v prípade rovnakého počtu bodov uprednostnené kritériá s prideleným väčším počtom bodov za bodovacie kritérium podľa poradia: </w:t>
            </w:r>
          </w:p>
          <w:p w:rsidR="00B2720D" w:rsidRPr="007F3AA1" w:rsidRDefault="00B2720D" w:rsidP="00850A90">
            <w:pPr>
              <w:spacing w:after="0" w:line="240" w:lineRule="auto"/>
              <w:rPr>
                <w:bCs/>
                <w:sz w:val="16"/>
                <w:szCs w:val="16"/>
              </w:rPr>
            </w:pPr>
            <w:r w:rsidRPr="007F3AA1">
              <w:rPr>
                <w:i/>
                <w:sz w:val="16"/>
                <w:szCs w:val="16"/>
              </w:rPr>
              <w:t>„Počet pracovných miest“</w:t>
            </w:r>
          </w:p>
          <w:p w:rsidR="00B2720D" w:rsidRPr="007F3AA1" w:rsidRDefault="00B2720D" w:rsidP="00850A90">
            <w:pPr>
              <w:spacing w:after="0" w:line="240" w:lineRule="auto"/>
              <w:rPr>
                <w:rFonts w:cs="Times New Roman"/>
                <w:i/>
                <w:sz w:val="16"/>
                <w:szCs w:val="16"/>
              </w:rPr>
            </w:pPr>
            <w:r w:rsidRPr="007F3AA1">
              <w:rPr>
                <w:i/>
                <w:sz w:val="16"/>
                <w:szCs w:val="16"/>
              </w:rPr>
              <w:t xml:space="preserve">„Inovatívny charakter projektu a spolupráca“.  </w:t>
            </w:r>
          </w:p>
          <w:p w:rsidR="00B2720D" w:rsidRPr="007F3AA1" w:rsidRDefault="00B2720D" w:rsidP="00850A90">
            <w:pPr>
              <w:spacing w:after="0" w:line="240" w:lineRule="auto"/>
              <w:jc w:val="both"/>
              <w:rPr>
                <w:rFonts w:cstheme="minorHAnsi"/>
                <w:bCs/>
                <w:iCs/>
                <w:color w:val="000000" w:themeColor="text1"/>
                <w:sz w:val="16"/>
                <w:szCs w:val="16"/>
                <w:lang w:eastAsia="sk-SK"/>
              </w:rPr>
            </w:pPr>
            <w:r w:rsidRPr="007F3AA1">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c>
          <w:tcPr>
            <w:tcW w:w="526" w:type="pct"/>
          </w:tcPr>
          <w:p w:rsidR="00B2720D" w:rsidRPr="007F3AA1" w:rsidRDefault="00B2720D" w:rsidP="00850A90">
            <w:pPr>
              <w:spacing w:after="0" w:line="240" w:lineRule="auto"/>
              <w:jc w:val="center"/>
              <w:rPr>
                <w:rFonts w:cstheme="minorHAnsi"/>
                <w:b/>
                <w:color w:val="000000" w:themeColor="text1"/>
                <w:sz w:val="16"/>
                <w:szCs w:val="16"/>
              </w:rPr>
            </w:pPr>
          </w:p>
        </w:tc>
      </w:tr>
    </w:tbl>
    <w:p w:rsidR="00B2720D" w:rsidRDefault="00B2720D" w:rsidP="00B2720D">
      <w:pPr>
        <w:spacing w:after="0" w:line="240" w:lineRule="auto"/>
        <w:rPr>
          <w:rFonts w:cstheme="minorHAnsi"/>
          <w:color w:val="FF0000"/>
          <w:sz w:val="16"/>
          <w:szCs w:val="16"/>
        </w:rPr>
      </w:pPr>
    </w:p>
    <w:p w:rsidR="00B2720D" w:rsidRDefault="00B2720D" w:rsidP="00B2720D">
      <w:pPr>
        <w:spacing w:after="0" w:line="240" w:lineRule="auto"/>
        <w:rPr>
          <w:rFonts w:cstheme="minorHAnsi"/>
          <w:color w:val="FF0000"/>
          <w:sz w:val="16"/>
          <w:szCs w:val="16"/>
        </w:rPr>
      </w:pPr>
    </w:p>
    <w:p w:rsidR="00B2720D" w:rsidRDefault="00B2720D" w:rsidP="00B2720D">
      <w:pPr>
        <w:spacing w:after="0" w:line="240" w:lineRule="auto"/>
        <w:rPr>
          <w:rFonts w:cstheme="minorHAnsi"/>
          <w:color w:val="FF0000"/>
          <w:sz w:val="16"/>
          <w:szCs w:val="16"/>
        </w:rPr>
      </w:pPr>
    </w:p>
    <w:p w:rsidR="00B2720D" w:rsidRDefault="00B2720D" w:rsidP="00B2720D">
      <w:pPr>
        <w:spacing w:after="0" w:line="240" w:lineRule="auto"/>
        <w:rPr>
          <w:rFonts w:cstheme="minorHAnsi"/>
          <w:color w:val="FF0000"/>
          <w:sz w:val="16"/>
          <w:szCs w:val="16"/>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B2720D" w:rsidRPr="00DB634C" w:rsidTr="00850A90">
        <w:trPr>
          <w:trHeight w:val="284"/>
        </w:trPr>
        <w:tc>
          <w:tcPr>
            <w:tcW w:w="5000" w:type="pct"/>
            <w:gridSpan w:val="2"/>
            <w:shd w:val="clear" w:color="auto" w:fill="FFE599" w:themeFill="accent4" w:themeFillTint="66"/>
            <w:vAlign w:val="center"/>
          </w:tcPr>
          <w:p w:rsidR="00B2720D" w:rsidRPr="009A5884" w:rsidRDefault="00B2720D" w:rsidP="00850A90">
            <w:pPr>
              <w:pStyle w:val="Default"/>
              <w:keepLines/>
              <w:widowControl w:val="0"/>
              <w:rPr>
                <w:rFonts w:asciiTheme="minorHAnsi" w:hAnsiTheme="minorHAnsi" w:cstheme="minorHAnsi"/>
                <w:b/>
                <w:color w:val="000000" w:themeColor="text1"/>
                <w:sz w:val="22"/>
                <w:szCs w:val="22"/>
              </w:rPr>
            </w:pPr>
            <w:r w:rsidRPr="009A5884">
              <w:rPr>
                <w:rFonts w:asciiTheme="minorHAnsi" w:hAnsiTheme="minorHAnsi" w:cstheme="minorHAnsi"/>
                <w:b/>
                <w:color w:val="000000" w:themeColor="text1"/>
                <w:sz w:val="22"/>
                <w:szCs w:val="22"/>
              </w:rPr>
              <w:t>VÝBEROVÉ KRITÉRIA PRE VÝBER PROJEKTOV</w:t>
            </w:r>
          </w:p>
          <w:p w:rsidR="00B2720D" w:rsidRPr="00C5424A" w:rsidRDefault="00B2720D" w:rsidP="00850A90">
            <w:pPr>
              <w:pStyle w:val="Default"/>
              <w:keepLines/>
              <w:widowControl w:val="0"/>
              <w:rPr>
                <w:rFonts w:asciiTheme="minorHAnsi" w:hAnsiTheme="minorHAnsi" w:cstheme="minorHAnsi"/>
                <w:b/>
                <w:color w:val="000000" w:themeColor="text1"/>
                <w:sz w:val="22"/>
                <w:szCs w:val="22"/>
              </w:rPr>
            </w:pPr>
            <w:r w:rsidRPr="005217E1">
              <w:rPr>
                <w:rFonts w:cstheme="minorHAnsi"/>
                <w:bCs/>
                <w:i/>
                <w:color w:val="000000" w:themeColor="text1"/>
                <w:sz w:val="16"/>
                <w:szCs w:val="16"/>
              </w:rPr>
              <w:t xml:space="preserve">Popis, forma a spôsob preukázania výberových kritérií pre výber projektov  je uvedený  vo výzve na predkladanie žiadosti o NFP, </w:t>
            </w:r>
            <w:proofErr w:type="spellStart"/>
            <w:r w:rsidRPr="005217E1">
              <w:rPr>
                <w:rFonts w:cstheme="minorHAnsi"/>
                <w:bCs/>
                <w:i/>
                <w:color w:val="000000" w:themeColor="text1"/>
                <w:sz w:val="16"/>
                <w:szCs w:val="16"/>
              </w:rPr>
              <w:t>resp.</w:t>
            </w:r>
            <w:r w:rsidRPr="005217E1">
              <w:rPr>
                <w:i/>
                <w:color w:val="000000" w:themeColor="text1"/>
                <w:sz w:val="16"/>
                <w:szCs w:val="16"/>
              </w:rPr>
              <w:t>v</w:t>
            </w:r>
            <w:proofErr w:type="spellEnd"/>
            <w:r w:rsidRPr="005217E1">
              <w:rPr>
                <w:i/>
                <w:color w:val="000000" w:themeColor="text1"/>
                <w:sz w:val="16"/>
                <w:szCs w:val="16"/>
              </w:rPr>
              <w:t> Prílohe 6B k  Príručke pre prijímateľa o poskytnutie nenávratného finančného príspevku z Programu rozvoja vidieka SR 2014 – 2022 pre</w:t>
            </w:r>
            <w:r w:rsidRPr="00C5424A">
              <w:rPr>
                <w:i/>
                <w:color w:val="000000" w:themeColor="text1"/>
                <w:sz w:val="16"/>
                <w:szCs w:val="16"/>
              </w:rPr>
              <w:t xml:space="preserve"> opatrenie 19. Podpora na miestny rozvoj v rámci iniciatívy LEADER.</w:t>
            </w:r>
          </w:p>
        </w:tc>
      </w:tr>
      <w:tr w:rsidR="00B2720D" w:rsidRPr="00DB634C" w:rsidTr="00850A90">
        <w:trPr>
          <w:trHeight w:val="284"/>
        </w:trPr>
        <w:tc>
          <w:tcPr>
            <w:tcW w:w="5000" w:type="pct"/>
            <w:gridSpan w:val="2"/>
            <w:shd w:val="clear" w:color="auto" w:fill="FFF2CC" w:themeFill="accent4" w:themeFillTint="33"/>
          </w:tcPr>
          <w:p w:rsidR="00B2720D" w:rsidRPr="005217E1" w:rsidRDefault="00B2720D" w:rsidP="00850A90">
            <w:pPr>
              <w:pStyle w:val="Standard"/>
              <w:tabs>
                <w:tab w:val="left" w:pos="709"/>
              </w:tabs>
              <w:rPr>
                <w:rFonts w:asciiTheme="minorHAnsi" w:hAnsiTheme="minorHAnsi" w:cstheme="minorHAnsi"/>
                <w:b/>
                <w:color w:val="000000" w:themeColor="text1"/>
                <w:sz w:val="18"/>
                <w:szCs w:val="18"/>
              </w:rPr>
            </w:pPr>
            <w:r w:rsidRPr="009A5884">
              <w:rPr>
                <w:rFonts w:cstheme="minorHAnsi"/>
                <w:b/>
                <w:color w:val="000000" w:themeColor="text1"/>
                <w:sz w:val="22"/>
                <w:szCs w:val="22"/>
                <w:lang w:eastAsia="sk-SK"/>
              </w:rPr>
              <w:t xml:space="preserve">Oblasť </w:t>
            </w:r>
            <w:r w:rsidRPr="009A5884">
              <w:rPr>
                <w:rFonts w:cstheme="minorHAnsi"/>
                <w:b/>
                <w:color w:val="000000" w:themeColor="text1"/>
                <w:sz w:val="22"/>
                <w:szCs w:val="22"/>
              </w:rPr>
              <w:t xml:space="preserve">4: </w:t>
            </w:r>
            <w:r w:rsidRPr="009A5884">
              <w:rPr>
                <w:rFonts w:cstheme="minorHAnsi"/>
                <w:bCs/>
                <w:i/>
                <w:color w:val="000000" w:themeColor="text1"/>
                <w:sz w:val="16"/>
                <w:szCs w:val="16"/>
              </w:rPr>
              <w:t xml:space="preserve"> </w:t>
            </w:r>
            <w:r w:rsidRPr="009A5884">
              <w:rPr>
                <w:rFonts w:cstheme="minorHAnsi"/>
                <w:b/>
                <w:bCs/>
                <w:color w:val="000000" w:themeColor="text1"/>
                <w:sz w:val="22"/>
                <w:szCs w:val="22"/>
              </w:rPr>
              <w:t xml:space="preserve">činnosti spojené so </w:t>
            </w:r>
            <w:r w:rsidRPr="009A5884">
              <w:rPr>
                <w:rFonts w:cstheme="minorHAnsi"/>
                <w:b/>
                <w:color w:val="000000" w:themeColor="text1"/>
                <w:sz w:val="22"/>
                <w:szCs w:val="22"/>
              </w:rPr>
              <w:t xml:space="preserve">spracovaním a uvádzaním na trh produktov, ktorých výstup nespadá do prílohy I ZFEÚ spojené s využívaním </w:t>
            </w:r>
            <w:r w:rsidRPr="009A5884">
              <w:rPr>
                <w:rFonts w:cstheme="minorHAnsi"/>
                <w:b/>
                <w:bCs/>
                <w:color w:val="000000" w:themeColor="text1"/>
                <w:sz w:val="22"/>
                <w:szCs w:val="22"/>
              </w:rPr>
              <w:t xml:space="preserve">OZE, kde </w:t>
            </w:r>
            <w:r w:rsidRPr="005217E1">
              <w:rPr>
                <w:rFonts w:cstheme="minorHAnsi"/>
                <w:b/>
                <w:color w:val="000000" w:themeColor="text1"/>
                <w:sz w:val="22"/>
                <w:szCs w:val="22"/>
              </w:rPr>
              <w:t>časť energie príjemca pomoci spotrebuje vo vlastnom podniku a v prípade využívania solárnej energie, táto pokryje sprostredkovane aj časť jeho spotreby tepla resp. bude vyrobená elektrina použitá aj na klimatizáciu a pod.</w:t>
            </w:r>
          </w:p>
        </w:tc>
      </w:tr>
      <w:tr w:rsidR="00B2720D" w:rsidRPr="00DB634C" w:rsidTr="00850A90">
        <w:trPr>
          <w:trHeight w:val="284"/>
        </w:trPr>
        <w:tc>
          <w:tcPr>
            <w:tcW w:w="200" w:type="pct"/>
            <w:shd w:val="clear" w:color="auto" w:fill="FFF2CC" w:themeFill="accent4" w:themeFillTint="33"/>
          </w:tcPr>
          <w:p w:rsidR="00B2720D" w:rsidRPr="000F53E5" w:rsidRDefault="00B2720D" w:rsidP="00850A90">
            <w:pPr>
              <w:spacing w:after="0" w:line="240" w:lineRule="auto"/>
              <w:jc w:val="center"/>
              <w:rPr>
                <w:rFonts w:cstheme="minorHAnsi"/>
                <w:color w:val="000000" w:themeColor="text1"/>
                <w:sz w:val="18"/>
                <w:szCs w:val="18"/>
              </w:rPr>
            </w:pPr>
            <w:proofErr w:type="spellStart"/>
            <w:r w:rsidRPr="000F53E5">
              <w:rPr>
                <w:rFonts w:cstheme="minorHAnsi"/>
                <w:b/>
                <w:color w:val="000000" w:themeColor="text1"/>
                <w:sz w:val="20"/>
              </w:rPr>
              <w:t>P.č</w:t>
            </w:r>
            <w:proofErr w:type="spellEnd"/>
            <w:r w:rsidRPr="000F53E5">
              <w:rPr>
                <w:rFonts w:cstheme="minorHAnsi"/>
                <w:b/>
                <w:color w:val="000000" w:themeColor="text1"/>
                <w:sz w:val="20"/>
              </w:rPr>
              <w:t>.</w:t>
            </w:r>
          </w:p>
        </w:tc>
        <w:tc>
          <w:tcPr>
            <w:tcW w:w="4800" w:type="pct"/>
            <w:shd w:val="clear" w:color="auto" w:fill="FFF2CC" w:themeFill="accent4" w:themeFillTint="33"/>
            <w:vAlign w:val="center"/>
          </w:tcPr>
          <w:p w:rsidR="00B2720D" w:rsidRPr="009A5884" w:rsidRDefault="00B2720D" w:rsidP="00850A90">
            <w:pPr>
              <w:pStyle w:val="Standard"/>
              <w:tabs>
                <w:tab w:val="left" w:pos="709"/>
              </w:tabs>
              <w:jc w:val="center"/>
              <w:rPr>
                <w:rFonts w:asciiTheme="minorHAnsi" w:hAnsiTheme="minorHAnsi" w:cstheme="minorHAnsi"/>
                <w:b/>
                <w:bCs/>
                <w:i/>
                <w:color w:val="000000" w:themeColor="text1"/>
                <w:sz w:val="18"/>
                <w:szCs w:val="18"/>
                <w:u w:val="single"/>
              </w:rPr>
            </w:pPr>
            <w:r w:rsidRPr="009A5884">
              <w:rPr>
                <w:rFonts w:asciiTheme="minorHAnsi" w:hAnsiTheme="minorHAnsi" w:cstheme="minorHAnsi"/>
                <w:b/>
                <w:color w:val="000000" w:themeColor="text1"/>
                <w:sz w:val="18"/>
                <w:szCs w:val="18"/>
              </w:rPr>
              <w:t>Popis a preukázanie kritéria</w:t>
            </w:r>
          </w:p>
        </w:tc>
      </w:tr>
      <w:tr w:rsidR="00B2720D" w:rsidRPr="00DB634C" w:rsidTr="00850A90">
        <w:trPr>
          <w:trHeight w:val="284"/>
        </w:trPr>
        <w:tc>
          <w:tcPr>
            <w:tcW w:w="200" w:type="pct"/>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cstheme="minorHAnsi"/>
                <w:b/>
                <w:color w:val="000000" w:themeColor="text1"/>
                <w:sz w:val="16"/>
                <w:szCs w:val="16"/>
              </w:rPr>
              <w:t>1.</w:t>
            </w:r>
          </w:p>
        </w:tc>
        <w:tc>
          <w:tcPr>
            <w:tcW w:w="4800" w:type="pct"/>
            <w:shd w:val="clear" w:color="auto" w:fill="FFFFFF" w:themeFill="background1"/>
            <w:vAlign w:val="center"/>
          </w:tcPr>
          <w:p w:rsidR="00B2720D" w:rsidRPr="009A5884" w:rsidRDefault="00B2720D" w:rsidP="00850A90">
            <w:pPr>
              <w:spacing w:after="0" w:line="240" w:lineRule="auto"/>
              <w:jc w:val="both"/>
              <w:rPr>
                <w:rFonts w:cstheme="minorHAnsi"/>
                <w:b/>
                <w:color w:val="000000" w:themeColor="text1"/>
                <w:sz w:val="18"/>
                <w:szCs w:val="18"/>
              </w:rPr>
            </w:pPr>
            <w:r w:rsidRPr="009A5884">
              <w:rPr>
                <w:rFonts w:cstheme="minorHAnsi"/>
                <w:b/>
                <w:color w:val="000000" w:themeColor="text1"/>
                <w:sz w:val="18"/>
                <w:szCs w:val="18"/>
              </w:rPr>
              <w:t xml:space="preserve">Opatrenie prispieva prioritne k niektorej </w:t>
            </w:r>
            <w:proofErr w:type="spellStart"/>
            <w:r w:rsidRPr="009A5884">
              <w:rPr>
                <w:rFonts w:cstheme="minorHAnsi"/>
                <w:b/>
                <w:color w:val="000000" w:themeColor="text1"/>
                <w:sz w:val="18"/>
                <w:szCs w:val="18"/>
              </w:rPr>
              <w:t>fokusovej</w:t>
            </w:r>
            <w:proofErr w:type="spellEnd"/>
            <w:r w:rsidRPr="009A5884">
              <w:rPr>
                <w:rFonts w:cstheme="minorHAnsi"/>
                <w:b/>
                <w:color w:val="000000" w:themeColor="text1"/>
                <w:sz w:val="18"/>
                <w:szCs w:val="18"/>
              </w:rPr>
              <w:t xml:space="preserve"> oblasti v rámci daného opatrenia. Činnosti spojené s využívaním OZE prispievajú k </w:t>
            </w:r>
            <w:proofErr w:type="spellStart"/>
            <w:r w:rsidRPr="009A5884">
              <w:rPr>
                <w:rFonts w:cstheme="minorHAnsi"/>
                <w:b/>
                <w:color w:val="000000" w:themeColor="text1"/>
                <w:sz w:val="18"/>
                <w:szCs w:val="18"/>
              </w:rPr>
              <w:t>fokusovej</w:t>
            </w:r>
            <w:proofErr w:type="spellEnd"/>
            <w:r w:rsidRPr="009A5884">
              <w:rPr>
                <w:rFonts w:cstheme="minorHAnsi"/>
                <w:b/>
                <w:color w:val="000000" w:themeColor="text1"/>
                <w:sz w:val="18"/>
                <w:szCs w:val="18"/>
              </w:rPr>
              <w:t xml:space="preserve"> oblasti 5C.</w:t>
            </w:r>
          </w:p>
          <w:p w:rsidR="00B2720D" w:rsidRPr="009A5884" w:rsidRDefault="00B2720D" w:rsidP="00850A90">
            <w:pPr>
              <w:spacing w:after="0" w:line="240" w:lineRule="auto"/>
              <w:jc w:val="both"/>
              <w:rPr>
                <w:rFonts w:cstheme="minorHAnsi"/>
                <w:color w:val="000000" w:themeColor="text1"/>
                <w:sz w:val="16"/>
                <w:szCs w:val="16"/>
              </w:rPr>
            </w:pPr>
            <w:r w:rsidRPr="009A5884">
              <w:rPr>
                <w:rFonts w:cstheme="minorHAnsi"/>
                <w:color w:val="000000" w:themeColor="text1"/>
                <w:sz w:val="16"/>
                <w:szCs w:val="16"/>
              </w:rPr>
              <w:t xml:space="preserve">Opatrenie prispieva prioritne k niektorej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v rámci daného opatrenia</w:t>
            </w:r>
            <w:r w:rsidRPr="009A5884">
              <w:rPr>
                <w:rFonts w:cstheme="minorHAnsi"/>
                <w:b/>
                <w:color w:val="000000" w:themeColor="text1"/>
                <w:sz w:val="16"/>
                <w:szCs w:val="16"/>
              </w:rPr>
              <w:t xml:space="preserve">. </w:t>
            </w:r>
            <w:r w:rsidRPr="009A5884">
              <w:rPr>
                <w:rFonts w:cstheme="minorHAnsi"/>
                <w:color w:val="000000" w:themeColor="text1"/>
                <w:sz w:val="16"/>
                <w:szCs w:val="16"/>
              </w:rPr>
              <w:t xml:space="preserve">Operácia prispieva prioritne k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3A, alebo 5C, resp. k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stanovenej v stratégii CLLD, sekundárne k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6A, resp. k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stanovenej v stratégii CLLD. Činnosti spojené s využívaním OZE prispievajú k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5C, resp. k </w:t>
            </w:r>
            <w:proofErr w:type="spellStart"/>
            <w:r w:rsidRPr="009A5884">
              <w:rPr>
                <w:rFonts w:cstheme="minorHAnsi"/>
                <w:color w:val="000000" w:themeColor="text1"/>
                <w:sz w:val="16"/>
                <w:szCs w:val="16"/>
              </w:rPr>
              <w:t>fokusovej</w:t>
            </w:r>
            <w:proofErr w:type="spellEnd"/>
            <w:r w:rsidRPr="009A5884">
              <w:rPr>
                <w:rFonts w:cstheme="minorHAnsi"/>
                <w:color w:val="000000" w:themeColor="text1"/>
                <w:sz w:val="16"/>
                <w:szCs w:val="16"/>
              </w:rPr>
              <w:t xml:space="preserve"> oblasti stanovenej v stratégii CLLD.</w:t>
            </w:r>
          </w:p>
        </w:tc>
      </w:tr>
      <w:tr w:rsidR="00B2720D" w:rsidRPr="00DB634C" w:rsidTr="00850A90">
        <w:trPr>
          <w:trHeight w:val="284"/>
        </w:trPr>
        <w:tc>
          <w:tcPr>
            <w:tcW w:w="200" w:type="pct"/>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cstheme="minorHAnsi"/>
                <w:b/>
                <w:color w:val="000000" w:themeColor="text1"/>
                <w:sz w:val="16"/>
                <w:szCs w:val="16"/>
              </w:rPr>
              <w:t>2.</w:t>
            </w:r>
          </w:p>
        </w:tc>
        <w:tc>
          <w:tcPr>
            <w:tcW w:w="4800" w:type="pct"/>
            <w:shd w:val="clear" w:color="auto" w:fill="FFFFFF" w:themeFill="background1"/>
            <w:vAlign w:val="center"/>
          </w:tcPr>
          <w:p w:rsidR="00B2720D" w:rsidRPr="009A5884" w:rsidRDefault="00B2720D" w:rsidP="00850A90">
            <w:pPr>
              <w:spacing w:after="0" w:line="240" w:lineRule="auto"/>
              <w:rPr>
                <w:rFonts w:cstheme="minorHAnsi"/>
                <w:b/>
                <w:color w:val="000000" w:themeColor="text1"/>
                <w:sz w:val="18"/>
                <w:szCs w:val="18"/>
              </w:rPr>
            </w:pPr>
            <w:r w:rsidRPr="009A5884">
              <w:rPr>
                <w:rFonts w:cstheme="minorHAnsi"/>
                <w:b/>
                <w:color w:val="000000" w:themeColor="text1"/>
                <w:sz w:val="18"/>
                <w:szCs w:val="18"/>
              </w:rPr>
              <w:t xml:space="preserve">Výsledok investície </w:t>
            </w:r>
          </w:p>
          <w:p w:rsidR="00B2720D" w:rsidRPr="009A5884" w:rsidRDefault="00B2720D" w:rsidP="00850A90">
            <w:pPr>
              <w:spacing w:after="0" w:line="240" w:lineRule="auto"/>
              <w:jc w:val="both"/>
              <w:rPr>
                <w:rFonts w:cstheme="minorHAnsi"/>
                <w:color w:val="000000" w:themeColor="text1"/>
                <w:sz w:val="16"/>
                <w:szCs w:val="16"/>
              </w:rPr>
            </w:pPr>
            <w:r w:rsidRPr="009A5884">
              <w:rPr>
                <w:rFonts w:cstheme="minorHAnsi"/>
                <w:color w:val="000000" w:themeColor="text1"/>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tc>
      </w:tr>
      <w:tr w:rsidR="00B2720D" w:rsidRPr="00DB634C" w:rsidTr="00850A90">
        <w:trPr>
          <w:trHeight w:val="284"/>
        </w:trPr>
        <w:tc>
          <w:tcPr>
            <w:tcW w:w="200" w:type="pct"/>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ascii="Times New Roman" w:hAnsi="Times New Roman" w:cs="Times New Roman"/>
                <w:sz w:val="20"/>
                <w:szCs w:val="20"/>
              </w:rPr>
              <w:t>3.</w:t>
            </w:r>
          </w:p>
        </w:tc>
        <w:tc>
          <w:tcPr>
            <w:tcW w:w="4800" w:type="pct"/>
            <w:shd w:val="clear" w:color="auto" w:fill="FFFFFF" w:themeFill="background1"/>
            <w:vAlign w:val="center"/>
          </w:tcPr>
          <w:p w:rsidR="00B2720D" w:rsidRPr="009A5884" w:rsidRDefault="00B2720D" w:rsidP="00850A90">
            <w:pPr>
              <w:spacing w:after="0" w:line="240" w:lineRule="auto"/>
              <w:rPr>
                <w:rFonts w:ascii="Times New Roman" w:hAnsi="Times New Roman" w:cs="Times New Roman"/>
                <w:b/>
                <w:color w:val="000000" w:themeColor="text1"/>
                <w:sz w:val="20"/>
                <w:szCs w:val="20"/>
              </w:rPr>
            </w:pPr>
            <w:r w:rsidRPr="009A5884">
              <w:rPr>
                <w:rFonts w:ascii="Times New Roman" w:hAnsi="Times New Roman" w:cs="Times New Roman"/>
                <w:b/>
                <w:color w:val="000000" w:themeColor="text1"/>
                <w:sz w:val="20"/>
                <w:szCs w:val="20"/>
              </w:rPr>
              <w:t>Výrobná kapacita zariadení na výrobu tepelnej a/alebo elektrickej energie z obnoviteľných zdrojov energie</w:t>
            </w:r>
          </w:p>
          <w:p w:rsidR="00B2720D" w:rsidRPr="009A5884" w:rsidRDefault="00B2720D" w:rsidP="00850A90">
            <w:pPr>
              <w:spacing w:after="0" w:line="240" w:lineRule="auto"/>
              <w:jc w:val="both"/>
              <w:rPr>
                <w:rFonts w:cstheme="minorHAnsi"/>
                <w:color w:val="000000" w:themeColor="text1"/>
                <w:sz w:val="16"/>
                <w:szCs w:val="16"/>
              </w:rPr>
            </w:pPr>
            <w:r w:rsidRPr="009A5884">
              <w:rPr>
                <w:rFonts w:ascii="Times New Roman" w:hAnsi="Times New Roman" w:cs="Times New Roman"/>
                <w:color w:val="000000" w:themeColor="text1"/>
                <w:sz w:val="20"/>
                <w:szCs w:val="20"/>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tc>
      </w:tr>
      <w:tr w:rsidR="00B2720D" w:rsidRPr="00DB634C" w:rsidTr="00850A90">
        <w:trPr>
          <w:trHeight w:val="284"/>
        </w:trPr>
        <w:tc>
          <w:tcPr>
            <w:tcW w:w="200" w:type="pct"/>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cstheme="minorHAnsi"/>
                <w:b/>
                <w:color w:val="000000" w:themeColor="text1"/>
                <w:sz w:val="16"/>
                <w:szCs w:val="16"/>
              </w:rPr>
              <w:t>4.</w:t>
            </w:r>
          </w:p>
        </w:tc>
        <w:tc>
          <w:tcPr>
            <w:tcW w:w="4800" w:type="pct"/>
            <w:shd w:val="clear" w:color="auto" w:fill="FFFFFF" w:themeFill="background1"/>
            <w:vAlign w:val="center"/>
          </w:tcPr>
          <w:p w:rsidR="00B2720D" w:rsidRPr="009A5884" w:rsidRDefault="00B2720D" w:rsidP="00850A90">
            <w:pPr>
              <w:spacing w:after="0" w:line="240" w:lineRule="auto"/>
              <w:jc w:val="both"/>
              <w:rPr>
                <w:rFonts w:cstheme="minorHAnsi"/>
                <w:color w:val="000000" w:themeColor="text1"/>
                <w:sz w:val="16"/>
                <w:szCs w:val="16"/>
              </w:rPr>
            </w:pPr>
            <w:r w:rsidRPr="009A5884">
              <w:rPr>
                <w:rFonts w:cstheme="minorHAnsi"/>
                <w:b/>
                <w:color w:val="000000" w:themeColor="text1"/>
                <w:sz w:val="18"/>
                <w:szCs w:val="18"/>
              </w:rPr>
              <w:t xml:space="preserve">Veľkosť nepoľnohospodárskeho podniku – </w:t>
            </w:r>
            <w:proofErr w:type="spellStart"/>
            <w:r w:rsidRPr="009A5884">
              <w:rPr>
                <w:rFonts w:cstheme="minorHAnsi"/>
                <w:b/>
                <w:color w:val="000000" w:themeColor="text1"/>
                <w:sz w:val="18"/>
                <w:szCs w:val="18"/>
              </w:rPr>
              <w:t>mikro</w:t>
            </w:r>
            <w:proofErr w:type="spellEnd"/>
            <w:r w:rsidRPr="009A5884">
              <w:rPr>
                <w:rFonts w:cstheme="minorHAnsi"/>
                <w:b/>
                <w:color w:val="000000" w:themeColor="text1"/>
                <w:sz w:val="18"/>
                <w:szCs w:val="18"/>
              </w:rPr>
              <w:t xml:space="preserve"> a malý podnik v zmysle odporúčania Komisie 2003/361/ES.</w:t>
            </w:r>
          </w:p>
        </w:tc>
      </w:tr>
      <w:tr w:rsidR="00B2720D" w:rsidRPr="00DB634C" w:rsidTr="00850A90">
        <w:trPr>
          <w:trHeight w:val="284"/>
        </w:trPr>
        <w:tc>
          <w:tcPr>
            <w:tcW w:w="200" w:type="pct"/>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ascii="Times New Roman" w:hAnsi="Times New Roman" w:cs="Times New Roman"/>
                <w:sz w:val="20"/>
                <w:szCs w:val="20"/>
              </w:rPr>
              <w:t>5.</w:t>
            </w:r>
          </w:p>
        </w:tc>
        <w:tc>
          <w:tcPr>
            <w:tcW w:w="4800" w:type="pct"/>
            <w:shd w:val="clear" w:color="auto" w:fill="FFFFFF" w:themeFill="background1"/>
            <w:vAlign w:val="center"/>
          </w:tcPr>
          <w:p w:rsidR="00B2720D" w:rsidRPr="009A5884" w:rsidRDefault="00B2720D" w:rsidP="00850A90">
            <w:pPr>
              <w:spacing w:after="0" w:line="240" w:lineRule="auto"/>
              <w:rPr>
                <w:rFonts w:ascii="Times New Roman" w:hAnsi="Times New Roman" w:cs="Times New Roman"/>
                <w:b/>
                <w:color w:val="000000" w:themeColor="text1"/>
                <w:sz w:val="20"/>
                <w:szCs w:val="20"/>
              </w:rPr>
            </w:pPr>
            <w:r w:rsidRPr="009A5884">
              <w:rPr>
                <w:rFonts w:ascii="Times New Roman" w:hAnsi="Times New Roman" w:cs="Times New Roman"/>
                <w:b/>
                <w:color w:val="000000" w:themeColor="text1"/>
                <w:sz w:val="20"/>
                <w:szCs w:val="20"/>
              </w:rPr>
              <w:t>Výroba energie</w:t>
            </w:r>
          </w:p>
          <w:p w:rsidR="00B2720D" w:rsidRPr="009A5884" w:rsidRDefault="00B2720D" w:rsidP="00850A90">
            <w:pPr>
              <w:spacing w:after="0" w:line="240" w:lineRule="auto"/>
              <w:jc w:val="both"/>
            </w:pPr>
            <w:r w:rsidRPr="009A5884">
              <w:rPr>
                <w:rFonts w:ascii="Times New Roman" w:hAnsi="Times New Roman" w:cs="Times New Roman"/>
                <w:color w:val="000000" w:themeColor="text1"/>
                <w:sz w:val="20"/>
                <w:szCs w:val="20"/>
              </w:rPr>
              <w:t>V prípade výroby energie je časť energie spracovaná vo vlastnom podniku. (relevantné len v prípade, ak sa týka príslušnej oblasti).</w:t>
            </w:r>
          </w:p>
        </w:tc>
      </w:tr>
      <w:tr w:rsidR="00B2720D" w:rsidRPr="00DB634C" w:rsidTr="00850A90">
        <w:trPr>
          <w:trHeight w:val="284"/>
        </w:trPr>
        <w:tc>
          <w:tcPr>
            <w:tcW w:w="200" w:type="pct"/>
            <w:shd w:val="clear" w:color="auto" w:fill="FFFFFF" w:themeFill="background1"/>
            <w:vAlign w:val="center"/>
          </w:tcPr>
          <w:p w:rsidR="00B2720D" w:rsidRPr="009A5884" w:rsidRDefault="00B2720D" w:rsidP="00850A90">
            <w:pPr>
              <w:spacing w:after="0" w:line="240" w:lineRule="auto"/>
              <w:jc w:val="center"/>
              <w:rPr>
                <w:rFonts w:ascii="Times New Roman" w:hAnsi="Times New Roman" w:cs="Times New Roman"/>
                <w:sz w:val="20"/>
                <w:szCs w:val="20"/>
              </w:rPr>
            </w:pPr>
            <w:r w:rsidRPr="009A5884">
              <w:rPr>
                <w:rFonts w:ascii="Times New Roman" w:hAnsi="Times New Roman" w:cs="Times New Roman"/>
                <w:sz w:val="20"/>
                <w:szCs w:val="20"/>
              </w:rPr>
              <w:t>6.</w:t>
            </w:r>
          </w:p>
        </w:tc>
        <w:tc>
          <w:tcPr>
            <w:tcW w:w="4800" w:type="pct"/>
            <w:shd w:val="clear" w:color="auto" w:fill="FFFFFF" w:themeFill="background1"/>
            <w:vAlign w:val="center"/>
          </w:tcPr>
          <w:p w:rsidR="00B2720D" w:rsidRPr="009A5884" w:rsidRDefault="00B2720D" w:rsidP="00850A90">
            <w:pPr>
              <w:spacing w:after="0" w:line="240" w:lineRule="auto"/>
              <w:rPr>
                <w:rFonts w:ascii="Times New Roman" w:hAnsi="Times New Roman" w:cs="Times New Roman"/>
                <w:b/>
                <w:color w:val="000000" w:themeColor="text1"/>
                <w:sz w:val="20"/>
                <w:szCs w:val="20"/>
              </w:rPr>
            </w:pPr>
            <w:r w:rsidRPr="009A5884">
              <w:rPr>
                <w:rFonts w:ascii="Times New Roman" w:hAnsi="Times New Roman" w:cs="Times New Roman"/>
                <w:b/>
                <w:color w:val="000000" w:themeColor="text1"/>
                <w:sz w:val="20"/>
                <w:szCs w:val="20"/>
              </w:rPr>
              <w:t>Spracovanie poľnohospodárskych produktov</w:t>
            </w:r>
          </w:p>
          <w:p w:rsidR="00B2720D" w:rsidRPr="009A5884" w:rsidRDefault="00B2720D" w:rsidP="00850A90">
            <w:pPr>
              <w:spacing w:after="0" w:line="240" w:lineRule="auto"/>
              <w:rPr>
                <w:rFonts w:ascii="Times New Roman" w:hAnsi="Times New Roman" w:cs="Times New Roman"/>
                <w:b/>
                <w:color w:val="000000" w:themeColor="text1"/>
                <w:sz w:val="20"/>
                <w:szCs w:val="20"/>
              </w:rPr>
            </w:pPr>
            <w:r w:rsidRPr="009A5884">
              <w:rPr>
                <w:rFonts w:ascii="Times New Roman" w:hAnsi="Times New Roman" w:cs="Times New Roman"/>
                <w:color w:val="000000" w:themeColor="text1"/>
                <w:sz w:val="20"/>
                <w:szCs w:val="20"/>
              </w:rPr>
              <w:t>V prípade spracovania poľnohospodárskych produktov, ktorých vstup spracovania výlučne spadá do Prílohy I ZFEÚ je časť vyrobenej energie uvádzaná do siete</w:t>
            </w:r>
            <w:r w:rsidRPr="009A5884">
              <w:rPr>
                <w:rFonts w:ascii="Times New Roman" w:hAnsi="Times New Roman" w:cs="Times New Roman"/>
                <w:color w:val="000000" w:themeColor="text1"/>
                <w:sz w:val="20"/>
                <w:szCs w:val="20"/>
                <w:vertAlign w:val="superscript"/>
              </w:rPr>
              <w:t xml:space="preserve">  </w:t>
            </w:r>
            <w:r w:rsidRPr="009A5884">
              <w:rPr>
                <w:rFonts w:ascii="Times New Roman" w:hAnsi="Times New Roman" w:cs="Times New Roman"/>
                <w:color w:val="000000" w:themeColor="text1"/>
                <w:sz w:val="20"/>
                <w:szCs w:val="20"/>
              </w:rPr>
              <w:t>(uvedením energie do siete sa rozumie aj predaj energie inému podniku) (relevantné len v prípade, ak sa týka príslušnej oblasti).</w:t>
            </w:r>
          </w:p>
        </w:tc>
      </w:tr>
      <w:tr w:rsidR="00B2720D" w:rsidRPr="00DB634C" w:rsidTr="00850A90">
        <w:trPr>
          <w:trHeight w:val="284"/>
        </w:trPr>
        <w:tc>
          <w:tcPr>
            <w:tcW w:w="200" w:type="pct"/>
            <w:shd w:val="clear" w:color="auto" w:fill="FFFFFF" w:themeFill="background1"/>
            <w:vAlign w:val="center"/>
          </w:tcPr>
          <w:p w:rsidR="00B2720D" w:rsidRPr="000F53E5" w:rsidRDefault="00B2720D" w:rsidP="00850A90">
            <w:pPr>
              <w:spacing w:after="0" w:line="240" w:lineRule="auto"/>
              <w:jc w:val="center"/>
              <w:rPr>
                <w:rFonts w:cstheme="minorHAnsi"/>
                <w:b/>
                <w:color w:val="000000" w:themeColor="text1"/>
                <w:sz w:val="16"/>
                <w:szCs w:val="16"/>
              </w:rPr>
            </w:pPr>
            <w:r>
              <w:rPr>
                <w:rFonts w:cstheme="minorHAnsi"/>
                <w:b/>
                <w:color w:val="000000" w:themeColor="text1"/>
                <w:sz w:val="16"/>
                <w:szCs w:val="16"/>
              </w:rPr>
              <w:t>7.</w:t>
            </w:r>
          </w:p>
        </w:tc>
        <w:tc>
          <w:tcPr>
            <w:tcW w:w="4800" w:type="pct"/>
            <w:shd w:val="clear" w:color="auto" w:fill="FFFFFF" w:themeFill="background1"/>
            <w:vAlign w:val="center"/>
          </w:tcPr>
          <w:p w:rsidR="00B2720D" w:rsidRPr="009A5884" w:rsidRDefault="00B2720D" w:rsidP="00850A90">
            <w:pPr>
              <w:spacing w:after="0" w:line="240" w:lineRule="auto"/>
              <w:rPr>
                <w:rFonts w:cstheme="minorHAnsi"/>
                <w:b/>
                <w:color w:val="000000" w:themeColor="text1"/>
                <w:sz w:val="18"/>
                <w:szCs w:val="18"/>
              </w:rPr>
            </w:pPr>
            <w:r w:rsidRPr="009A5884">
              <w:rPr>
                <w:rFonts w:cstheme="minorHAnsi"/>
                <w:b/>
                <w:color w:val="000000" w:themeColor="text1"/>
                <w:sz w:val="18"/>
                <w:szCs w:val="18"/>
              </w:rPr>
              <w:t>Investícia súvisiaca s OZE</w:t>
            </w:r>
          </w:p>
          <w:p w:rsidR="00B2720D" w:rsidRPr="009A5884" w:rsidRDefault="00B2720D" w:rsidP="00850A90">
            <w:pPr>
              <w:spacing w:after="0" w:line="240" w:lineRule="auto"/>
              <w:rPr>
                <w:rFonts w:cstheme="minorHAnsi"/>
                <w:color w:val="000000" w:themeColor="text1"/>
                <w:sz w:val="16"/>
                <w:szCs w:val="16"/>
              </w:rPr>
            </w:pPr>
            <w:r w:rsidRPr="009A5884">
              <w:rPr>
                <w:rFonts w:cstheme="minorHAnsi"/>
                <w:color w:val="000000" w:themeColor="text1"/>
                <w:sz w:val="16"/>
                <w:szCs w:val="16"/>
              </w:rPr>
              <w:t xml:space="preserve">Všetky investície súvisiace s OZE musia byť  so zákonom č. 309/2009 </w:t>
            </w:r>
            <w:proofErr w:type="spellStart"/>
            <w:r w:rsidRPr="009A5884">
              <w:rPr>
                <w:rFonts w:cstheme="minorHAnsi"/>
                <w:color w:val="000000" w:themeColor="text1"/>
                <w:sz w:val="16"/>
                <w:szCs w:val="16"/>
              </w:rPr>
              <w:t>Z.z</w:t>
            </w:r>
            <w:proofErr w:type="spellEnd"/>
            <w:r w:rsidRPr="009A5884">
              <w:rPr>
                <w:rFonts w:cstheme="minorHAnsi"/>
                <w:color w:val="000000" w:themeColor="text1"/>
                <w:sz w:val="16"/>
                <w:szCs w:val="16"/>
              </w:rPr>
              <w:t>. o podpore obnoviteľných zdrojov energie a vysokoúčinnej kombinovanej výroby (relevantné len v prípade, ak sa týka príslušnej oblasti).</w:t>
            </w:r>
          </w:p>
        </w:tc>
      </w:tr>
      <w:tr w:rsidR="00B2720D" w:rsidRPr="00DB634C" w:rsidTr="00850A90">
        <w:trPr>
          <w:trHeight w:val="284"/>
        </w:trPr>
        <w:tc>
          <w:tcPr>
            <w:tcW w:w="200" w:type="pct"/>
            <w:tcBorders>
              <w:bottom w:val="single" w:sz="4" w:space="0" w:color="auto"/>
            </w:tcBorders>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cstheme="minorHAnsi"/>
                <w:b/>
                <w:color w:val="000000" w:themeColor="text1"/>
                <w:sz w:val="16"/>
                <w:szCs w:val="16"/>
              </w:rPr>
              <w:t>8.</w:t>
            </w:r>
          </w:p>
        </w:tc>
        <w:tc>
          <w:tcPr>
            <w:tcW w:w="4800" w:type="pct"/>
            <w:tcBorders>
              <w:bottom w:val="single" w:sz="4" w:space="0" w:color="auto"/>
            </w:tcBorders>
            <w:shd w:val="clear" w:color="auto" w:fill="FFFFFF" w:themeFill="background1"/>
            <w:vAlign w:val="center"/>
          </w:tcPr>
          <w:p w:rsidR="00B2720D" w:rsidRPr="009A5884" w:rsidRDefault="00B2720D" w:rsidP="00850A90">
            <w:pPr>
              <w:pStyle w:val="Textpoznmkypodiarou"/>
              <w:spacing w:after="0" w:line="240" w:lineRule="auto"/>
              <w:ind w:left="0" w:firstLine="0"/>
              <w:jc w:val="both"/>
              <w:rPr>
                <w:rFonts w:cstheme="minorHAnsi"/>
                <w:color w:val="000000" w:themeColor="text1"/>
                <w:sz w:val="16"/>
                <w:szCs w:val="16"/>
              </w:rPr>
            </w:pPr>
            <w:r w:rsidRPr="009A5884">
              <w:rPr>
                <w:rFonts w:cstheme="minorHAnsi"/>
                <w:b/>
                <w:color w:val="000000" w:themeColor="text1"/>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tc>
      </w:tr>
      <w:tr w:rsidR="00B2720D" w:rsidRPr="00DB634C" w:rsidTr="00850A90">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9A5884" w:rsidRDefault="00B2720D" w:rsidP="00850A90">
            <w:pPr>
              <w:spacing w:after="0" w:line="240" w:lineRule="auto"/>
              <w:rPr>
                <w:rFonts w:cstheme="minorHAnsi"/>
                <w:b/>
                <w:color w:val="000000" w:themeColor="text1"/>
                <w:sz w:val="16"/>
                <w:szCs w:val="16"/>
              </w:rPr>
            </w:pPr>
            <w:r w:rsidRPr="009A5884">
              <w:rPr>
                <w:rFonts w:cstheme="minorHAnsi"/>
                <w:b/>
                <w:color w:val="000000" w:themeColor="text1"/>
                <w:sz w:val="16"/>
                <w:szCs w:val="16"/>
              </w:rPr>
              <w:t>9.</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9A5884" w:rsidRDefault="00B2720D" w:rsidP="00850A90">
            <w:pPr>
              <w:spacing w:after="0" w:line="240" w:lineRule="auto"/>
              <w:rPr>
                <w:rFonts w:cstheme="minorHAnsi"/>
                <w:b/>
                <w:color w:val="000000" w:themeColor="text1"/>
                <w:sz w:val="18"/>
                <w:szCs w:val="18"/>
              </w:rPr>
            </w:pPr>
            <w:r w:rsidRPr="009A5884">
              <w:rPr>
                <w:rFonts w:cstheme="minorHAnsi"/>
                <w:b/>
                <w:color w:val="000000" w:themeColor="text1"/>
                <w:sz w:val="18"/>
                <w:szCs w:val="18"/>
              </w:rPr>
              <w:t>Projekt nepoľnohospodárskeho podniku vo vidieckej oblasti</w:t>
            </w:r>
          </w:p>
          <w:p w:rsidR="00B2720D" w:rsidRPr="009A5884" w:rsidRDefault="00B2720D" w:rsidP="00850A90">
            <w:pPr>
              <w:spacing w:after="0" w:line="240" w:lineRule="auto"/>
              <w:rPr>
                <w:rFonts w:cstheme="minorHAnsi"/>
                <w:color w:val="000000" w:themeColor="text1"/>
                <w:sz w:val="16"/>
                <w:szCs w:val="16"/>
              </w:rPr>
            </w:pPr>
            <w:r w:rsidRPr="009A5884">
              <w:rPr>
                <w:rFonts w:cstheme="minorHAnsi"/>
                <w:color w:val="000000" w:themeColor="text1"/>
                <w:sz w:val="16"/>
                <w:szCs w:val="16"/>
              </w:rPr>
              <w:t>Realizácia projektu nepoľnohospodárskeho podniku vo vidieckej oblasti.</w:t>
            </w:r>
          </w:p>
        </w:tc>
      </w:tr>
      <w:tr w:rsidR="00B2720D" w:rsidRPr="00DB634C" w:rsidTr="00850A90">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cstheme="minorHAnsi"/>
                <w:b/>
                <w:color w:val="000000" w:themeColor="text1"/>
                <w:sz w:val="16"/>
                <w:szCs w:val="16"/>
              </w:rPr>
              <w:lastRenderedPageBreak/>
              <w:t>10.</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9A5884" w:rsidRDefault="00B2720D" w:rsidP="00850A90">
            <w:pPr>
              <w:spacing w:after="0" w:line="240" w:lineRule="auto"/>
              <w:rPr>
                <w:rFonts w:cstheme="minorHAnsi"/>
                <w:b/>
                <w:color w:val="000000" w:themeColor="text1"/>
                <w:sz w:val="18"/>
                <w:szCs w:val="18"/>
              </w:rPr>
            </w:pPr>
            <w:r w:rsidRPr="009A5884">
              <w:rPr>
                <w:rFonts w:cstheme="minorHAnsi"/>
                <w:b/>
                <w:color w:val="000000" w:themeColor="text1"/>
                <w:sz w:val="18"/>
                <w:szCs w:val="18"/>
              </w:rPr>
              <w:t>Projekt realizácie</w:t>
            </w:r>
          </w:p>
        </w:tc>
      </w:tr>
      <w:tr w:rsidR="00B2720D" w:rsidRPr="00DB634C" w:rsidTr="00850A90">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9A5884" w:rsidRDefault="00B2720D" w:rsidP="00850A90">
            <w:pPr>
              <w:spacing w:after="0" w:line="240" w:lineRule="auto"/>
              <w:jc w:val="center"/>
              <w:rPr>
                <w:rFonts w:cstheme="minorHAnsi"/>
                <w:b/>
                <w:color w:val="000000" w:themeColor="text1"/>
                <w:sz w:val="16"/>
                <w:szCs w:val="16"/>
              </w:rPr>
            </w:pPr>
            <w:r w:rsidRPr="009A5884">
              <w:rPr>
                <w:rFonts w:cstheme="minorHAnsi"/>
                <w:b/>
                <w:color w:val="000000" w:themeColor="text1"/>
                <w:sz w:val="16"/>
                <w:szCs w:val="16"/>
              </w:rPr>
              <w:t>11.</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720D" w:rsidRPr="009A5884" w:rsidRDefault="00B2720D" w:rsidP="00850A90">
            <w:pPr>
              <w:spacing w:after="0" w:line="240" w:lineRule="auto"/>
              <w:rPr>
                <w:rFonts w:cstheme="minorHAnsi"/>
                <w:b/>
                <w:color w:val="000000" w:themeColor="text1"/>
                <w:sz w:val="18"/>
                <w:szCs w:val="18"/>
              </w:rPr>
            </w:pPr>
            <w:r w:rsidRPr="009A5884">
              <w:rPr>
                <w:rFonts w:cstheme="minorHAnsi"/>
                <w:b/>
                <w:color w:val="000000" w:themeColor="text1"/>
                <w:sz w:val="18"/>
                <w:szCs w:val="18"/>
              </w:rPr>
              <w:t>Rozdeľovanie projektu na etapy</w:t>
            </w:r>
          </w:p>
          <w:p w:rsidR="00B2720D" w:rsidRPr="009A5884" w:rsidRDefault="00B2720D" w:rsidP="00850A90">
            <w:pPr>
              <w:spacing w:after="0" w:line="240" w:lineRule="auto"/>
              <w:jc w:val="both"/>
              <w:rPr>
                <w:rFonts w:cstheme="minorHAnsi"/>
                <w:color w:val="000000" w:themeColor="text1"/>
                <w:sz w:val="16"/>
                <w:szCs w:val="16"/>
              </w:rPr>
            </w:pPr>
            <w:r w:rsidRPr="009A5884">
              <w:rPr>
                <w:rFonts w:cstheme="minorHAnsi"/>
                <w:color w:val="000000" w:themeColor="text1"/>
                <w:sz w:val="16"/>
                <w:szCs w:val="16"/>
              </w:rPr>
              <w:t>Neumožňuje sa umelé rozdeľovanie projektu na etapy, t. z. každý samostatný projekt musí byť po ukončení realizácie funkčný, životaschopný a pod.</w:t>
            </w:r>
          </w:p>
        </w:tc>
      </w:tr>
    </w:tbl>
    <w:p w:rsidR="00B2720D" w:rsidRDefault="00B2720D" w:rsidP="00B2720D">
      <w:pPr>
        <w:spacing w:after="0" w:line="240" w:lineRule="auto"/>
        <w:rPr>
          <w:rFonts w:cstheme="minorHAnsi"/>
          <w:color w:val="FF0000"/>
          <w:sz w:val="16"/>
          <w:szCs w:val="16"/>
        </w:rPr>
      </w:pPr>
    </w:p>
    <w:p w:rsidR="00B2720D" w:rsidRDefault="00B2720D" w:rsidP="00B2720D">
      <w:pPr>
        <w:spacing w:after="0" w:line="240" w:lineRule="auto"/>
        <w:rPr>
          <w:rFonts w:cstheme="minorHAnsi"/>
          <w:color w:val="FF0000"/>
          <w:sz w:val="16"/>
          <w:szCs w:val="16"/>
        </w:rPr>
      </w:pPr>
    </w:p>
    <w:p w:rsidR="00B2720D" w:rsidRDefault="00B2720D" w:rsidP="00B2720D">
      <w:pPr>
        <w:spacing w:after="0" w:line="240" w:lineRule="auto"/>
        <w:rPr>
          <w:rFonts w:cstheme="minorHAnsi"/>
          <w:color w:val="FF0000"/>
          <w:sz w:val="16"/>
          <w:szCs w:val="16"/>
        </w:rPr>
      </w:pPr>
    </w:p>
    <w:p w:rsidR="00B2720D" w:rsidRDefault="00B2720D" w:rsidP="00B2720D">
      <w:pPr>
        <w:spacing w:after="0" w:line="240" w:lineRule="auto"/>
        <w:rPr>
          <w:rFonts w:cstheme="minorHAnsi"/>
          <w:color w:val="FF0000"/>
          <w:sz w:val="16"/>
          <w:szCs w:val="16"/>
        </w:rPr>
      </w:pPr>
    </w:p>
    <w:p w:rsidR="00B2720D" w:rsidRPr="007F3AA1" w:rsidRDefault="00B2720D" w:rsidP="00B2720D">
      <w:pPr>
        <w:spacing w:after="0" w:line="240" w:lineRule="auto"/>
        <w:rPr>
          <w:rFonts w:cstheme="minorHAnsi"/>
          <w:color w:val="FF0000"/>
          <w:sz w:val="16"/>
          <w:szCs w:val="16"/>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12149"/>
        <w:gridCol w:w="1473"/>
      </w:tblGrid>
      <w:tr w:rsidR="00B2720D" w:rsidRPr="00DB634C" w:rsidTr="00850A90">
        <w:trPr>
          <w:trHeight w:val="284"/>
        </w:trPr>
        <w:tc>
          <w:tcPr>
            <w:tcW w:w="4474" w:type="pct"/>
            <w:gridSpan w:val="2"/>
            <w:tcBorders>
              <w:top w:val="single" w:sz="4" w:space="0" w:color="auto"/>
            </w:tcBorders>
            <w:shd w:val="clear" w:color="auto" w:fill="FFE599" w:themeFill="accent4" w:themeFillTint="66"/>
            <w:vAlign w:val="center"/>
          </w:tcPr>
          <w:p w:rsidR="00B2720D" w:rsidRPr="007F3AA1" w:rsidRDefault="00B2720D" w:rsidP="00850A90">
            <w:pPr>
              <w:autoSpaceDE w:val="0"/>
              <w:autoSpaceDN w:val="0"/>
              <w:adjustRightInd w:val="0"/>
              <w:spacing w:after="0" w:line="240" w:lineRule="auto"/>
              <w:jc w:val="both"/>
              <w:rPr>
                <w:rFonts w:cstheme="minorHAnsi"/>
                <w:i/>
                <w:color w:val="000000" w:themeColor="text1"/>
                <w:sz w:val="16"/>
                <w:szCs w:val="16"/>
              </w:rPr>
            </w:pPr>
            <w:r w:rsidRPr="007F3AA1">
              <w:rPr>
                <w:rFonts w:cstheme="minorHAnsi"/>
                <w:b/>
                <w:color w:val="000000" w:themeColor="text1"/>
                <w:sz w:val="22"/>
                <w:szCs w:val="22"/>
                <w:lang w:eastAsia="sk-SK"/>
              </w:rPr>
              <w:t xml:space="preserve">Oblasť </w:t>
            </w:r>
            <w:r w:rsidRPr="007F3AA1">
              <w:rPr>
                <w:rFonts w:cstheme="minorHAnsi"/>
                <w:b/>
                <w:color w:val="000000" w:themeColor="text1"/>
                <w:sz w:val="22"/>
                <w:szCs w:val="22"/>
              </w:rPr>
              <w:t xml:space="preserve">4: </w:t>
            </w:r>
            <w:r w:rsidRPr="007F3AA1">
              <w:rPr>
                <w:rFonts w:cstheme="minorHAnsi"/>
                <w:bCs/>
                <w:i/>
                <w:color w:val="000000" w:themeColor="text1"/>
                <w:sz w:val="16"/>
                <w:szCs w:val="16"/>
              </w:rPr>
              <w:t xml:space="preserve"> </w:t>
            </w:r>
            <w:r w:rsidRPr="007F3AA1">
              <w:rPr>
                <w:rFonts w:cstheme="minorHAnsi"/>
                <w:b/>
                <w:bCs/>
                <w:color w:val="000000" w:themeColor="text1"/>
                <w:sz w:val="22"/>
                <w:szCs w:val="22"/>
              </w:rPr>
              <w:t xml:space="preserve">činnosti spojené so </w:t>
            </w:r>
            <w:r w:rsidRPr="007F3AA1">
              <w:rPr>
                <w:rFonts w:cstheme="minorHAnsi"/>
                <w:b/>
                <w:color w:val="000000" w:themeColor="text1"/>
                <w:sz w:val="22"/>
                <w:szCs w:val="22"/>
              </w:rPr>
              <w:t xml:space="preserve">spracovaním a uvádzaním na trh produktov, ktorých výstup nespadá do prílohy I ZFEÚ spojené s využívaním </w:t>
            </w:r>
            <w:r w:rsidRPr="007F3AA1">
              <w:rPr>
                <w:rFonts w:cstheme="minorHAnsi"/>
                <w:b/>
                <w:bCs/>
                <w:color w:val="000000" w:themeColor="text1"/>
                <w:sz w:val="22"/>
                <w:szCs w:val="22"/>
              </w:rPr>
              <w:t xml:space="preserve">OZE, kde </w:t>
            </w:r>
            <w:r w:rsidRPr="007F3AA1">
              <w:rPr>
                <w:rFonts w:cstheme="minorHAnsi"/>
                <w:b/>
                <w:color w:val="000000" w:themeColor="text1"/>
                <w:sz w:val="22"/>
                <w:szCs w:val="22"/>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7F3AA1">
              <w:rPr>
                <w:rFonts w:cstheme="minorHAnsi"/>
                <w:b/>
                <w:bCs/>
                <w:color w:val="000000" w:themeColor="text1"/>
                <w:sz w:val="22"/>
                <w:szCs w:val="22"/>
              </w:rPr>
              <w:t>(oblasť 4)</w:t>
            </w:r>
          </w:p>
          <w:p w:rsidR="00B2720D" w:rsidRPr="000F53E5" w:rsidRDefault="00B2720D" w:rsidP="00850A90">
            <w:pPr>
              <w:pStyle w:val="Default"/>
              <w:keepLines/>
              <w:widowControl w:val="0"/>
              <w:rPr>
                <w:rFonts w:asciiTheme="minorHAnsi" w:hAnsiTheme="minorHAnsi" w:cstheme="minorHAnsi"/>
                <w:b/>
                <w:color w:val="000000" w:themeColor="text1"/>
                <w:sz w:val="22"/>
                <w:szCs w:val="22"/>
              </w:rPr>
            </w:pPr>
          </w:p>
        </w:tc>
        <w:tc>
          <w:tcPr>
            <w:tcW w:w="526" w:type="pct"/>
            <w:tcBorders>
              <w:top w:val="single" w:sz="4" w:space="0" w:color="auto"/>
            </w:tcBorders>
            <w:shd w:val="clear" w:color="auto" w:fill="FFE599" w:themeFill="accent4" w:themeFillTint="66"/>
          </w:tcPr>
          <w:p w:rsidR="00B2720D" w:rsidRPr="000F53E5" w:rsidRDefault="00B2720D" w:rsidP="00850A90">
            <w:pPr>
              <w:pStyle w:val="Default"/>
              <w:keepLines/>
              <w:widowControl w:val="0"/>
              <w:rPr>
                <w:rFonts w:asciiTheme="minorHAnsi" w:hAnsiTheme="minorHAnsi" w:cstheme="minorHAnsi"/>
                <w:b/>
                <w:color w:val="000000" w:themeColor="text1"/>
                <w:sz w:val="22"/>
                <w:szCs w:val="22"/>
              </w:rPr>
            </w:pPr>
          </w:p>
        </w:tc>
      </w:tr>
      <w:tr w:rsidR="00B2720D" w:rsidRPr="00DB634C" w:rsidTr="00850A90">
        <w:trPr>
          <w:trHeight w:val="284"/>
        </w:trPr>
        <w:tc>
          <w:tcPr>
            <w:tcW w:w="144" w:type="pct"/>
            <w:shd w:val="clear" w:color="auto" w:fill="FFF2CC" w:themeFill="accent4" w:themeFillTint="33"/>
            <w:vAlign w:val="center"/>
          </w:tcPr>
          <w:p w:rsidR="00B2720D" w:rsidRPr="000F53E5" w:rsidRDefault="00B2720D" w:rsidP="00850A90">
            <w:pPr>
              <w:spacing w:after="0" w:line="240" w:lineRule="auto"/>
              <w:jc w:val="center"/>
              <w:rPr>
                <w:rFonts w:cstheme="minorHAnsi"/>
                <w:b/>
                <w:color w:val="000000" w:themeColor="text1"/>
                <w:sz w:val="16"/>
                <w:szCs w:val="16"/>
              </w:rPr>
            </w:pPr>
            <w:proofErr w:type="spellStart"/>
            <w:r w:rsidRPr="000F53E5">
              <w:rPr>
                <w:rFonts w:cstheme="minorHAnsi"/>
                <w:b/>
                <w:color w:val="000000" w:themeColor="text1"/>
                <w:sz w:val="18"/>
                <w:szCs w:val="18"/>
              </w:rPr>
              <w:t>P.č</w:t>
            </w:r>
            <w:proofErr w:type="spellEnd"/>
            <w:r w:rsidRPr="000F53E5">
              <w:rPr>
                <w:rFonts w:cstheme="minorHAnsi"/>
                <w:b/>
                <w:color w:val="000000" w:themeColor="text1"/>
                <w:sz w:val="18"/>
                <w:szCs w:val="18"/>
              </w:rPr>
              <w:t>.</w:t>
            </w:r>
          </w:p>
        </w:tc>
        <w:tc>
          <w:tcPr>
            <w:tcW w:w="4331" w:type="pct"/>
            <w:shd w:val="clear" w:color="auto" w:fill="FFF2CC" w:themeFill="accent4" w:themeFillTint="33"/>
            <w:vAlign w:val="center"/>
          </w:tcPr>
          <w:p w:rsidR="00B2720D" w:rsidRPr="000F53E5" w:rsidRDefault="00B2720D" w:rsidP="00850A90">
            <w:pPr>
              <w:spacing w:after="0" w:line="240" w:lineRule="auto"/>
              <w:jc w:val="center"/>
              <w:rPr>
                <w:rFonts w:cstheme="minorHAnsi"/>
                <w:color w:val="000000" w:themeColor="text1"/>
                <w:sz w:val="16"/>
                <w:szCs w:val="16"/>
              </w:rPr>
            </w:pPr>
            <w:r w:rsidRPr="000F53E5">
              <w:rPr>
                <w:rFonts w:cstheme="minorHAnsi"/>
                <w:b/>
                <w:color w:val="000000" w:themeColor="text1"/>
                <w:sz w:val="18"/>
                <w:szCs w:val="18"/>
              </w:rPr>
              <w:t>Popis kritéria</w:t>
            </w:r>
          </w:p>
        </w:tc>
        <w:tc>
          <w:tcPr>
            <w:tcW w:w="526" w:type="pct"/>
            <w:shd w:val="clear" w:color="auto" w:fill="FFF2CC" w:themeFill="accent4" w:themeFillTint="33"/>
          </w:tcPr>
          <w:p w:rsidR="00B2720D" w:rsidRPr="000F53E5" w:rsidRDefault="00B2720D" w:rsidP="00850A90">
            <w:pPr>
              <w:spacing w:after="0" w:line="240" w:lineRule="auto"/>
              <w:jc w:val="center"/>
              <w:rPr>
                <w:rFonts w:cstheme="minorHAnsi"/>
                <w:b/>
                <w:color w:val="000000" w:themeColor="text1"/>
                <w:sz w:val="18"/>
                <w:szCs w:val="18"/>
              </w:rPr>
            </w:pPr>
            <w:r>
              <w:rPr>
                <w:rFonts w:cstheme="minorHAnsi"/>
                <w:b/>
                <w:color w:val="000000" w:themeColor="text1"/>
                <w:sz w:val="18"/>
                <w:szCs w:val="18"/>
              </w:rPr>
              <w:t>Body</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1.</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Kritérium ekonomickej životaschopnosti</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 xml:space="preserve">Posúdenie ekonomickej  životaschopnosti:  </w:t>
            </w:r>
          </w:p>
          <w:p w:rsidR="00B2720D" w:rsidRDefault="00B2720D" w:rsidP="00B2720D">
            <w:pPr>
              <w:pStyle w:val="Odsekzoznamu"/>
              <w:numPr>
                <w:ilvl w:val="0"/>
                <w:numId w:val="11"/>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žiadateľ nemá ukončený žiadny celý rok činnosti a preto nevie preukázať ekonomickú životaschopnosť,</w:t>
            </w:r>
          </w:p>
          <w:p w:rsidR="00B2720D" w:rsidRDefault="00B2720D" w:rsidP="00B2720D">
            <w:pPr>
              <w:pStyle w:val="Odsekzoznamu"/>
              <w:numPr>
                <w:ilvl w:val="0"/>
                <w:numId w:val="11"/>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žiadateľ spĺňa aspoň jedno kritérium,</w:t>
            </w:r>
          </w:p>
          <w:p w:rsidR="00B2720D" w:rsidRDefault="00B2720D" w:rsidP="00B2720D">
            <w:pPr>
              <w:pStyle w:val="Odsekzoznamu"/>
              <w:numPr>
                <w:ilvl w:val="0"/>
                <w:numId w:val="11"/>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žiadateľ spĺňa obidve kritériá,</w:t>
            </w:r>
          </w:p>
          <w:p w:rsidR="00B2720D" w:rsidRDefault="00B2720D" w:rsidP="00B2720D">
            <w:pPr>
              <w:pStyle w:val="Odsekzoznamu"/>
              <w:numPr>
                <w:ilvl w:val="0"/>
                <w:numId w:val="11"/>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žiadateľ nespĺňa ani jedno ekonomické kritérium.</w:t>
            </w:r>
          </w:p>
          <w:p w:rsidR="00B2720D" w:rsidRDefault="00B2720D" w:rsidP="00850A90">
            <w:pPr>
              <w:spacing w:after="0" w:line="240" w:lineRule="auto"/>
              <w:rPr>
                <w:rFonts w:cstheme="minorHAnsi"/>
                <w:bCs/>
                <w:color w:val="000000" w:themeColor="text1"/>
                <w:sz w:val="16"/>
                <w:szCs w:val="16"/>
              </w:rPr>
            </w:pPr>
          </w:p>
          <w:p w:rsidR="00B2720D" w:rsidRPr="000F53E5" w:rsidRDefault="00B2720D" w:rsidP="00850A90">
            <w:pPr>
              <w:spacing w:after="0" w:line="240" w:lineRule="auto"/>
              <w:rPr>
                <w:rFonts w:cstheme="minorHAnsi"/>
                <w:bCs/>
                <w:color w:val="000000" w:themeColor="text1"/>
                <w:sz w:val="16"/>
                <w:szCs w:val="16"/>
              </w:rPr>
            </w:pPr>
            <w:r w:rsidRPr="000F53E5">
              <w:rPr>
                <w:rFonts w:cstheme="minorHAnsi"/>
                <w:bCs/>
                <w:color w:val="000000" w:themeColor="text1"/>
                <w:sz w:val="16"/>
                <w:szCs w:val="16"/>
              </w:rPr>
              <w:t>Výpočet ekonomickej životaschopnosti:</w:t>
            </w:r>
          </w:p>
          <w:p w:rsidR="00B2720D" w:rsidRPr="000F53E5" w:rsidRDefault="00B2720D" w:rsidP="00850A90">
            <w:pPr>
              <w:pStyle w:val="Odsekzoznamu"/>
              <w:spacing w:after="0" w:line="240" w:lineRule="auto"/>
              <w:ind w:left="355"/>
              <w:jc w:val="both"/>
              <w:rPr>
                <w:rFonts w:cstheme="minorHAnsi"/>
                <w:color w:val="000000" w:themeColor="text1"/>
                <w:sz w:val="16"/>
                <w:szCs w:val="16"/>
              </w:rPr>
            </w:pPr>
          </w:p>
          <w:p w:rsidR="00B2720D" w:rsidRPr="000F53E5" w:rsidRDefault="00B2720D" w:rsidP="00850A90">
            <w:pPr>
              <w:spacing w:after="0" w:line="240" w:lineRule="auto"/>
              <w:rPr>
                <w:rFonts w:cstheme="minorHAnsi"/>
                <w:bCs/>
                <w:color w:val="000000" w:themeColor="text1"/>
                <w:sz w:val="16"/>
                <w:szCs w:val="16"/>
              </w:rPr>
            </w:pPr>
            <w:r>
              <w:rPr>
                <w:noProof/>
                <w:lang w:eastAsia="sk-SK"/>
              </w:rPr>
              <w:drawing>
                <wp:inline distT="0" distB="0" distL="0" distR="0" wp14:anchorId="2837387F" wp14:editId="697F1FC0">
                  <wp:extent cx="3716411" cy="1033975"/>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00326" cy="1085144"/>
                          </a:xfrm>
                          <a:prstGeom prst="rect">
                            <a:avLst/>
                          </a:prstGeom>
                        </pic:spPr>
                      </pic:pic>
                    </a:graphicData>
                  </a:graphic>
                </wp:inline>
              </w:drawing>
            </w:r>
            <w:r>
              <w:rPr>
                <w:noProof/>
                <w:lang w:eastAsia="sk-SK"/>
              </w:rPr>
              <w:drawing>
                <wp:inline distT="0" distB="0" distL="0" distR="0" wp14:anchorId="4CF1EAC1" wp14:editId="77C7DE6D">
                  <wp:extent cx="3523015" cy="1009294"/>
                  <wp:effectExtent l="0" t="0" r="0"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1254" cy="1068951"/>
                          </a:xfrm>
                          <a:prstGeom prst="rect">
                            <a:avLst/>
                          </a:prstGeom>
                        </pic:spPr>
                      </pic:pic>
                    </a:graphicData>
                  </a:graphic>
                </wp:inline>
              </w:drawing>
            </w:r>
            <w:r w:rsidRPr="000F53E5">
              <w:rPr>
                <w:rFonts w:cstheme="minorHAnsi"/>
                <w:bCs/>
                <w:color w:val="000000" w:themeColor="text1"/>
                <w:sz w:val="16"/>
                <w:szCs w:val="16"/>
              </w:rPr>
              <w:t>Výpočet ekonomickej životaschopnosti:</w:t>
            </w:r>
          </w:p>
          <w:p w:rsidR="00B2720D" w:rsidRPr="007F3AA1" w:rsidRDefault="00B2720D" w:rsidP="00850A90">
            <w:pPr>
              <w:spacing w:after="0" w:line="240" w:lineRule="auto"/>
              <w:rPr>
                <w:rFonts w:cstheme="minorHAnsi"/>
                <w:bCs/>
                <w:color w:val="000000" w:themeColor="text1"/>
                <w:sz w:val="16"/>
                <w:szCs w:val="16"/>
              </w:rPr>
            </w:pPr>
            <w:r w:rsidRPr="000F53E5">
              <w:rPr>
                <w:rFonts w:cstheme="minorHAnsi"/>
                <w:color w:val="000000" w:themeColor="text1"/>
                <w:sz w:val="16"/>
                <w:szCs w:val="16"/>
              </w:rPr>
              <w:t>Posúdenie životaschopnosti platí aspoň za jeden rok: za posledný uzatvorený rok, resp. predposledný uzatvorený rok.</w:t>
            </w:r>
          </w:p>
        </w:tc>
        <w:tc>
          <w:tcPr>
            <w:tcW w:w="526" w:type="pct"/>
          </w:tcPr>
          <w:p w:rsidR="00B2720D" w:rsidRDefault="00B2720D" w:rsidP="00850A90">
            <w:pPr>
              <w:spacing w:after="0" w:line="240" w:lineRule="auto"/>
              <w:rPr>
                <w:rFonts w:cstheme="minorHAnsi"/>
                <w:b/>
                <w:color w:val="000000" w:themeColor="text1"/>
                <w:sz w:val="18"/>
                <w:szCs w:val="18"/>
              </w:rPr>
            </w:pPr>
          </w:p>
          <w:p w:rsidR="00B2720D" w:rsidRDefault="00B2720D" w:rsidP="00850A90">
            <w:pPr>
              <w:spacing w:after="0" w:line="240" w:lineRule="auto"/>
              <w:rPr>
                <w:rFonts w:cstheme="minorHAnsi"/>
                <w:b/>
                <w:color w:val="000000" w:themeColor="text1"/>
                <w:sz w:val="18"/>
                <w:szCs w:val="18"/>
              </w:rPr>
            </w:pPr>
          </w:p>
          <w:p w:rsidR="00B2720D" w:rsidRDefault="00B2720D" w:rsidP="00B2720D">
            <w:pPr>
              <w:pStyle w:val="Odsekzoznamu"/>
              <w:numPr>
                <w:ilvl w:val="0"/>
                <w:numId w:val="28"/>
              </w:numPr>
              <w:spacing w:after="0" w:line="240" w:lineRule="auto"/>
              <w:rPr>
                <w:rFonts w:cstheme="minorHAnsi"/>
                <w:b/>
                <w:color w:val="000000" w:themeColor="text1"/>
                <w:sz w:val="18"/>
                <w:szCs w:val="18"/>
              </w:rPr>
            </w:pPr>
            <w:r w:rsidRPr="00C01FDD">
              <w:rPr>
                <w:rFonts w:cstheme="minorHAnsi"/>
                <w:b/>
                <w:color w:val="000000" w:themeColor="text1"/>
                <w:sz w:val="18"/>
                <w:szCs w:val="18"/>
              </w:rPr>
              <w:t>8</w:t>
            </w:r>
          </w:p>
          <w:p w:rsidR="00B2720D" w:rsidRDefault="00B2720D" w:rsidP="00B2720D">
            <w:pPr>
              <w:pStyle w:val="Odsekzoznamu"/>
              <w:numPr>
                <w:ilvl w:val="0"/>
                <w:numId w:val="28"/>
              </w:numPr>
              <w:spacing w:after="0" w:line="240" w:lineRule="auto"/>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28"/>
              </w:numPr>
              <w:spacing w:after="0" w:line="240" w:lineRule="auto"/>
              <w:rPr>
                <w:rFonts w:cstheme="minorHAnsi"/>
                <w:b/>
                <w:color w:val="000000" w:themeColor="text1"/>
                <w:sz w:val="18"/>
                <w:szCs w:val="18"/>
              </w:rPr>
            </w:pPr>
            <w:r>
              <w:rPr>
                <w:rFonts w:cstheme="minorHAnsi"/>
                <w:b/>
                <w:color w:val="000000" w:themeColor="text1"/>
                <w:sz w:val="18"/>
                <w:szCs w:val="18"/>
              </w:rPr>
              <w:t>12</w:t>
            </w:r>
          </w:p>
          <w:p w:rsidR="00B2720D" w:rsidRDefault="00B2720D" w:rsidP="00B2720D">
            <w:pPr>
              <w:pStyle w:val="Odsekzoznamu"/>
              <w:numPr>
                <w:ilvl w:val="0"/>
                <w:numId w:val="28"/>
              </w:numPr>
              <w:spacing w:after="0" w:line="240" w:lineRule="auto"/>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rPr>
                <w:rFonts w:cstheme="minorHAnsi"/>
                <w:b/>
                <w:sz w:val="16"/>
                <w:szCs w:val="16"/>
              </w:rPr>
            </w:pPr>
          </w:p>
          <w:p w:rsidR="00B2720D" w:rsidRDefault="00B2720D" w:rsidP="00850A90">
            <w:pPr>
              <w:spacing w:after="0" w:line="240" w:lineRule="auto"/>
              <w:jc w:val="center"/>
              <w:rPr>
                <w:rFonts w:cstheme="minorHAnsi"/>
                <w:b/>
                <w:sz w:val="16"/>
                <w:szCs w:val="16"/>
              </w:rPr>
            </w:pPr>
            <w:r w:rsidRPr="004541BA">
              <w:rPr>
                <w:rFonts w:cstheme="minorHAnsi"/>
                <w:b/>
                <w:sz w:val="16"/>
                <w:szCs w:val="16"/>
              </w:rPr>
              <w:t>Maximálny počet bodov</w:t>
            </w:r>
          </w:p>
          <w:p w:rsidR="00B2720D" w:rsidRDefault="00B2720D" w:rsidP="00850A90">
            <w:pPr>
              <w:spacing w:after="0" w:line="240" w:lineRule="auto"/>
              <w:jc w:val="center"/>
              <w:rPr>
                <w:rFonts w:cstheme="minorHAnsi"/>
                <w:b/>
                <w:color w:val="000000" w:themeColor="text1"/>
                <w:sz w:val="18"/>
                <w:szCs w:val="18"/>
              </w:rPr>
            </w:pPr>
            <w:r w:rsidRPr="004541BA">
              <w:rPr>
                <w:rFonts w:cstheme="minorHAnsi"/>
                <w:b/>
                <w:sz w:val="16"/>
                <w:szCs w:val="16"/>
              </w:rPr>
              <w:t>je</w:t>
            </w:r>
            <w:r>
              <w:rPr>
                <w:rFonts w:cstheme="minorHAnsi"/>
                <w:b/>
                <w:sz w:val="16"/>
                <w:szCs w:val="16"/>
              </w:rPr>
              <w:t xml:space="preserve"> 12</w:t>
            </w:r>
          </w:p>
          <w:p w:rsidR="00B2720D" w:rsidRPr="006E7003" w:rsidRDefault="00B2720D" w:rsidP="00850A90">
            <w:pPr>
              <w:rPr>
                <w:rFonts w:cstheme="minorHAnsi"/>
                <w:sz w:val="18"/>
                <w:szCs w:val="18"/>
              </w:rPr>
            </w:pPr>
          </w:p>
          <w:p w:rsidR="00B2720D" w:rsidRPr="006E7003" w:rsidRDefault="00B2720D" w:rsidP="00850A90">
            <w:pPr>
              <w:rPr>
                <w:rFonts w:cstheme="minorHAnsi"/>
                <w:sz w:val="18"/>
                <w:szCs w:val="18"/>
              </w:rPr>
            </w:pPr>
          </w:p>
          <w:p w:rsidR="00B2720D" w:rsidRPr="006E7003" w:rsidRDefault="00B2720D" w:rsidP="00850A90">
            <w:pPr>
              <w:rPr>
                <w:rFonts w:cstheme="minorHAnsi"/>
                <w:sz w:val="18"/>
                <w:szCs w:val="18"/>
              </w:rPr>
            </w:pPr>
          </w:p>
          <w:p w:rsidR="00B2720D" w:rsidRDefault="00B2720D" w:rsidP="00850A90">
            <w:pPr>
              <w:rPr>
                <w:rFonts w:cstheme="minorHAnsi"/>
                <w:sz w:val="18"/>
                <w:szCs w:val="18"/>
              </w:rPr>
            </w:pPr>
          </w:p>
          <w:p w:rsidR="00B2720D" w:rsidRPr="006E7003" w:rsidRDefault="00B2720D" w:rsidP="00850A90">
            <w:pPr>
              <w:rPr>
                <w:rFonts w:cstheme="minorHAnsi"/>
                <w:sz w:val="18"/>
                <w:szCs w:val="18"/>
              </w:rPr>
            </w:pP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2.</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Zameranie projektu</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 xml:space="preserve">Projekt je zameraný na: </w:t>
            </w:r>
          </w:p>
          <w:p w:rsidR="00B2720D" w:rsidRDefault="00B2720D" w:rsidP="00B2720D">
            <w:pPr>
              <w:pStyle w:val="Odsekzoznamu"/>
              <w:numPr>
                <w:ilvl w:val="0"/>
                <w:numId w:val="6"/>
              </w:numPr>
              <w:spacing w:after="0" w:line="240" w:lineRule="auto"/>
              <w:ind w:left="213" w:hanging="213"/>
              <w:jc w:val="both"/>
              <w:rPr>
                <w:rFonts w:cstheme="minorHAnsi"/>
                <w:color w:val="000000" w:themeColor="text1"/>
                <w:sz w:val="16"/>
                <w:szCs w:val="16"/>
              </w:rPr>
            </w:pPr>
            <w:r w:rsidRPr="000F53E5">
              <w:rPr>
                <w:rFonts w:cstheme="minorHAnsi"/>
                <w:color w:val="000000" w:themeColor="text1"/>
                <w:sz w:val="16"/>
                <w:szCs w:val="16"/>
              </w:rPr>
              <w:t xml:space="preserve">činnosti spojené s poskytovaním služieb pre cieľovú skupinu: deti, seniori a občania so zníženou schopnosťou pohybu deti, seniori a občania so zníženou schopnosťou pohybu, </w:t>
            </w:r>
          </w:p>
          <w:p w:rsidR="00B2720D" w:rsidRDefault="00B2720D" w:rsidP="00B2720D">
            <w:pPr>
              <w:pStyle w:val="Odsekzoznamu"/>
              <w:numPr>
                <w:ilvl w:val="0"/>
                <w:numId w:val="6"/>
              </w:numPr>
              <w:spacing w:after="0" w:line="240" w:lineRule="auto"/>
              <w:ind w:left="213" w:hanging="213"/>
              <w:jc w:val="both"/>
              <w:rPr>
                <w:rFonts w:cstheme="minorHAnsi"/>
                <w:color w:val="000000" w:themeColor="text1"/>
                <w:sz w:val="16"/>
                <w:szCs w:val="16"/>
              </w:rPr>
            </w:pPr>
            <w:r w:rsidRPr="000F53E5">
              <w:rPr>
                <w:rFonts w:cstheme="minorHAnsi"/>
                <w:color w:val="000000" w:themeColor="text1"/>
                <w:sz w:val="16"/>
                <w:szCs w:val="16"/>
              </w:rPr>
              <w:t xml:space="preserve">činnosti spojené so spracovaním a uvádzaním na trh produktov, ktorých výstup spracovania nespadá do prílohy I ZFEÚ, </w:t>
            </w:r>
          </w:p>
          <w:p w:rsidR="00B2720D" w:rsidRDefault="00B2720D" w:rsidP="00B2720D">
            <w:pPr>
              <w:pStyle w:val="Odsekzoznamu"/>
              <w:numPr>
                <w:ilvl w:val="0"/>
                <w:numId w:val="6"/>
              </w:numPr>
              <w:spacing w:after="0" w:line="240" w:lineRule="auto"/>
              <w:ind w:left="213" w:hanging="213"/>
              <w:jc w:val="both"/>
              <w:rPr>
                <w:rFonts w:cstheme="minorHAnsi"/>
                <w:color w:val="000000" w:themeColor="text1"/>
                <w:sz w:val="16"/>
                <w:szCs w:val="16"/>
              </w:rPr>
            </w:pPr>
            <w:r w:rsidRPr="000F53E5">
              <w:rPr>
                <w:rFonts w:cstheme="minorHAnsi"/>
                <w:color w:val="000000" w:themeColor="text1"/>
                <w:sz w:val="16"/>
                <w:szCs w:val="16"/>
              </w:rPr>
              <w:t>činnosti spojené so spracovaním a uvádzaním na trh produktov, ktorých výstup spracovania nespadá do prílohy I ZFEÚ vrátane OZE.</w:t>
            </w:r>
          </w:p>
          <w:p w:rsidR="00B2720D" w:rsidRPr="007F3AA1" w:rsidRDefault="00B2720D" w:rsidP="00850A90">
            <w:pPr>
              <w:pStyle w:val="Textpoznmkypodiarou"/>
              <w:spacing w:after="0" w:line="240" w:lineRule="auto"/>
              <w:ind w:left="0" w:firstLine="0"/>
              <w:jc w:val="both"/>
              <w:rPr>
                <w:rFonts w:cstheme="minorHAnsi"/>
                <w:color w:val="000000" w:themeColor="text1"/>
                <w:sz w:val="16"/>
                <w:szCs w:val="16"/>
              </w:rPr>
            </w:pPr>
            <w:r w:rsidRPr="000F53E5">
              <w:rPr>
                <w:rFonts w:cstheme="minorHAnsi"/>
                <w:color w:val="000000" w:themeColor="text1"/>
                <w:sz w:val="16"/>
                <w:szCs w:val="16"/>
              </w:rPr>
              <w:t xml:space="preserve">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w:t>
            </w:r>
            <w:proofErr w:type="spellStart"/>
            <w:r w:rsidRPr="000F53E5">
              <w:rPr>
                <w:rFonts w:cstheme="minorHAnsi"/>
                <w:color w:val="000000" w:themeColor="text1"/>
                <w:sz w:val="16"/>
                <w:szCs w:val="16"/>
              </w:rPr>
              <w:t>ŽoP</w:t>
            </w:r>
            <w:proofErr w:type="spellEnd"/>
            <w:r w:rsidRPr="000F53E5">
              <w:rPr>
                <w:rFonts w:cstheme="minorHAnsi"/>
                <w:color w:val="000000" w:themeColor="text1"/>
                <w:sz w:val="16"/>
                <w:szCs w:val="16"/>
              </w:rPr>
              <w:t xml:space="preserve"> tak, aby plnenie kritéria zostalo zachované.</w:t>
            </w:r>
          </w:p>
        </w:tc>
        <w:tc>
          <w:tcPr>
            <w:tcW w:w="526" w:type="pct"/>
          </w:tcPr>
          <w:p w:rsidR="00B2720D" w:rsidRDefault="00B2720D" w:rsidP="00850A90">
            <w:pPr>
              <w:spacing w:after="0" w:line="240" w:lineRule="auto"/>
              <w:jc w:val="both"/>
              <w:rPr>
                <w:rFonts w:cstheme="minorHAnsi"/>
                <w:b/>
                <w:color w:val="000000" w:themeColor="text1"/>
                <w:sz w:val="18"/>
                <w:szCs w:val="18"/>
              </w:rPr>
            </w:pPr>
          </w:p>
          <w:p w:rsidR="00B2720D" w:rsidRDefault="00B2720D" w:rsidP="00B2720D">
            <w:pPr>
              <w:pStyle w:val="Odsekzoznamu"/>
              <w:numPr>
                <w:ilvl w:val="0"/>
                <w:numId w:val="24"/>
              </w:numPr>
              <w:spacing w:after="0" w:line="240" w:lineRule="auto"/>
              <w:jc w:val="both"/>
              <w:rPr>
                <w:rFonts w:cstheme="minorHAnsi"/>
                <w:b/>
                <w:color w:val="000000" w:themeColor="text1"/>
                <w:sz w:val="18"/>
                <w:szCs w:val="18"/>
              </w:rPr>
            </w:pPr>
            <w:r>
              <w:rPr>
                <w:rFonts w:cstheme="minorHAnsi"/>
                <w:b/>
                <w:color w:val="000000" w:themeColor="text1"/>
                <w:sz w:val="18"/>
                <w:szCs w:val="18"/>
              </w:rPr>
              <w:t>10</w:t>
            </w:r>
          </w:p>
          <w:p w:rsidR="00B2720D" w:rsidRDefault="00B2720D" w:rsidP="00B2720D">
            <w:pPr>
              <w:pStyle w:val="Odsekzoznamu"/>
              <w:numPr>
                <w:ilvl w:val="0"/>
                <w:numId w:val="24"/>
              </w:numPr>
              <w:spacing w:after="0" w:line="240" w:lineRule="auto"/>
              <w:jc w:val="both"/>
              <w:rPr>
                <w:rFonts w:cstheme="minorHAnsi"/>
                <w:b/>
                <w:color w:val="000000" w:themeColor="text1"/>
                <w:sz w:val="18"/>
                <w:szCs w:val="18"/>
              </w:rPr>
            </w:pPr>
            <w:r>
              <w:rPr>
                <w:rFonts w:cstheme="minorHAnsi"/>
                <w:b/>
                <w:color w:val="000000" w:themeColor="text1"/>
                <w:sz w:val="18"/>
                <w:szCs w:val="18"/>
              </w:rPr>
              <w:t>20</w:t>
            </w:r>
          </w:p>
          <w:p w:rsidR="00B2720D" w:rsidRDefault="00B2720D" w:rsidP="00B2720D">
            <w:pPr>
              <w:pStyle w:val="Odsekzoznamu"/>
              <w:numPr>
                <w:ilvl w:val="0"/>
                <w:numId w:val="24"/>
              </w:numPr>
              <w:spacing w:after="0" w:line="240" w:lineRule="auto"/>
              <w:jc w:val="both"/>
              <w:rPr>
                <w:rFonts w:cstheme="minorHAnsi"/>
                <w:b/>
                <w:color w:val="000000" w:themeColor="text1"/>
                <w:sz w:val="18"/>
                <w:szCs w:val="18"/>
              </w:rPr>
            </w:pPr>
            <w:r>
              <w:rPr>
                <w:rFonts w:cstheme="minorHAnsi"/>
                <w:b/>
                <w:color w:val="000000" w:themeColor="text1"/>
                <w:sz w:val="18"/>
                <w:szCs w:val="18"/>
              </w:rPr>
              <w:t>25</w:t>
            </w:r>
          </w:p>
          <w:p w:rsidR="00B2720D" w:rsidRDefault="00B2720D" w:rsidP="00850A90">
            <w:pPr>
              <w:spacing w:after="0" w:line="240" w:lineRule="auto"/>
              <w:jc w:val="both"/>
              <w:rPr>
                <w:rFonts w:cstheme="minorHAnsi"/>
                <w:b/>
                <w:sz w:val="16"/>
                <w:szCs w:val="16"/>
              </w:rPr>
            </w:pPr>
          </w:p>
          <w:p w:rsidR="00B2720D" w:rsidRDefault="00B2720D" w:rsidP="00850A90">
            <w:pPr>
              <w:spacing w:after="0" w:line="240" w:lineRule="auto"/>
              <w:jc w:val="center"/>
              <w:rPr>
                <w:rFonts w:cstheme="minorHAnsi"/>
                <w:b/>
                <w:sz w:val="16"/>
                <w:szCs w:val="16"/>
              </w:rPr>
            </w:pPr>
            <w:r w:rsidRPr="004541BA">
              <w:rPr>
                <w:rFonts w:cstheme="minorHAnsi"/>
                <w:b/>
                <w:sz w:val="16"/>
                <w:szCs w:val="16"/>
              </w:rPr>
              <w:t>Maximálny počet bodov</w:t>
            </w:r>
          </w:p>
          <w:p w:rsidR="00B2720D" w:rsidRPr="000B68B7" w:rsidRDefault="00B2720D" w:rsidP="00850A90">
            <w:pPr>
              <w:spacing w:after="0" w:line="240" w:lineRule="auto"/>
              <w:jc w:val="center"/>
              <w:rPr>
                <w:rFonts w:cstheme="minorHAnsi"/>
                <w:b/>
                <w:color w:val="000000" w:themeColor="text1"/>
                <w:sz w:val="18"/>
                <w:szCs w:val="18"/>
              </w:rPr>
            </w:pPr>
            <w:r w:rsidRPr="004541BA">
              <w:rPr>
                <w:rFonts w:cstheme="minorHAnsi"/>
                <w:b/>
                <w:sz w:val="16"/>
                <w:szCs w:val="16"/>
              </w:rPr>
              <w:t>je</w:t>
            </w:r>
            <w:r>
              <w:rPr>
                <w:rFonts w:cstheme="minorHAnsi"/>
                <w:b/>
                <w:sz w:val="16"/>
                <w:szCs w:val="16"/>
              </w:rPr>
              <w:t xml:space="preserve"> 25</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3.</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Pridaná hodnota projektu</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Projekt má pridanú hodnotu pre územie MAS:</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a) áno</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b) nie</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bCs/>
                <w:color w:val="000000" w:themeColor="text1"/>
                <w:sz w:val="16"/>
                <w:szCs w:val="16"/>
              </w:rPr>
              <w:t>Žiadateľ kritérium spĺňa (odpoveď áno),</w:t>
            </w:r>
            <w:r w:rsidRPr="000F53E5">
              <w:rPr>
                <w:rFonts w:cstheme="minorHAnsi"/>
                <w:color w:val="000000" w:themeColor="text1"/>
                <w:sz w:val="16"/>
                <w:szCs w:val="16"/>
              </w:rPr>
              <w:t xml:space="preserve"> ak v Projekte realizácie uvedie jednoznačný merateľný údaj, ktorým sa preukáže ako projekt:</w:t>
            </w:r>
          </w:p>
          <w:p w:rsidR="00B2720D" w:rsidRDefault="00B2720D" w:rsidP="00B2720D">
            <w:pPr>
              <w:pStyle w:val="Odsekzoznamu"/>
              <w:numPr>
                <w:ilvl w:val="0"/>
                <w:numId w:val="3"/>
              </w:numPr>
              <w:spacing w:after="0" w:line="240" w:lineRule="auto"/>
              <w:ind w:left="176" w:hanging="176"/>
              <w:jc w:val="both"/>
              <w:rPr>
                <w:rStyle w:val="markedcontent"/>
                <w:rFonts w:cstheme="minorHAnsi"/>
                <w:bCs/>
                <w:color w:val="000000" w:themeColor="text1"/>
                <w:sz w:val="16"/>
                <w:szCs w:val="16"/>
              </w:rPr>
            </w:pPr>
            <w:r w:rsidRPr="000F53E5">
              <w:rPr>
                <w:rStyle w:val="markedcontent"/>
                <w:rFonts w:cstheme="minorHAnsi"/>
                <w:color w:val="000000" w:themeColor="text1"/>
                <w:sz w:val="16"/>
                <w:szCs w:val="16"/>
              </w:rPr>
              <w:lastRenderedPageBreak/>
              <w:t xml:space="preserve">prispieva k rozvoju územia príslušnej MAS v nadväznosti na „Zdôvodnenie výberu“ </w:t>
            </w:r>
            <w:proofErr w:type="spellStart"/>
            <w:r w:rsidRPr="000F53E5">
              <w:rPr>
                <w:rStyle w:val="markedcontent"/>
                <w:rFonts w:cstheme="minorHAnsi"/>
                <w:color w:val="000000" w:themeColor="text1"/>
                <w:sz w:val="16"/>
                <w:szCs w:val="16"/>
              </w:rPr>
              <w:t>podopatrenia</w:t>
            </w:r>
            <w:proofErr w:type="spellEnd"/>
            <w:r w:rsidRPr="000F53E5">
              <w:rPr>
                <w:rStyle w:val="markedcontent"/>
                <w:rFonts w:cstheme="minorHAnsi"/>
                <w:color w:val="000000" w:themeColor="text1"/>
                <w:sz w:val="16"/>
                <w:szCs w:val="16"/>
              </w:rPr>
              <w:t xml:space="preserve"> zo strany MAS  v akčnom pláne stratégie CLLD pre príslušne </w:t>
            </w:r>
            <w:proofErr w:type="spellStart"/>
            <w:r w:rsidRPr="000F53E5">
              <w:rPr>
                <w:rStyle w:val="markedcontent"/>
                <w:rFonts w:cstheme="minorHAnsi"/>
                <w:color w:val="000000" w:themeColor="text1"/>
                <w:sz w:val="16"/>
                <w:szCs w:val="16"/>
              </w:rPr>
              <w:t>podopatrenie</w:t>
            </w:r>
            <w:proofErr w:type="spellEnd"/>
            <w:r w:rsidRPr="000F53E5">
              <w:rPr>
                <w:rStyle w:val="markedcontent"/>
                <w:rFonts w:cstheme="minorHAnsi"/>
                <w:color w:val="000000" w:themeColor="text1"/>
                <w:sz w:val="16"/>
                <w:szCs w:val="16"/>
              </w:rPr>
              <w:t xml:space="preserve">, </w:t>
            </w:r>
          </w:p>
          <w:p w:rsidR="00B2720D" w:rsidRDefault="00B2720D" w:rsidP="00B2720D">
            <w:pPr>
              <w:pStyle w:val="Odsekzoznamu"/>
              <w:numPr>
                <w:ilvl w:val="0"/>
                <w:numId w:val="3"/>
              </w:numPr>
              <w:spacing w:after="0" w:line="240" w:lineRule="auto"/>
              <w:ind w:left="176" w:hanging="176"/>
              <w:jc w:val="both"/>
              <w:rPr>
                <w:bCs/>
              </w:rPr>
            </w:pPr>
            <w:r w:rsidRPr="000F53E5">
              <w:rPr>
                <w:rFonts w:cstheme="minorHAnsi"/>
                <w:color w:val="000000" w:themeColor="text1"/>
                <w:sz w:val="16"/>
                <w:szCs w:val="16"/>
              </w:rPr>
              <w:t>vytvára pridanú hodnotu pre územie MAS (čo bude výstupom projektu a jeho pridaná hodnota).</w:t>
            </w:r>
          </w:p>
        </w:tc>
        <w:tc>
          <w:tcPr>
            <w:tcW w:w="526" w:type="pct"/>
          </w:tcPr>
          <w:p w:rsidR="00B2720D" w:rsidRDefault="00B2720D" w:rsidP="00850A90">
            <w:pPr>
              <w:spacing w:after="0" w:line="240" w:lineRule="auto"/>
              <w:rPr>
                <w:rFonts w:cstheme="minorHAnsi"/>
                <w:b/>
                <w:color w:val="000000" w:themeColor="text1"/>
                <w:sz w:val="18"/>
                <w:szCs w:val="18"/>
              </w:rPr>
            </w:pPr>
          </w:p>
          <w:p w:rsidR="00B2720D" w:rsidRDefault="00B2720D" w:rsidP="00850A90">
            <w:pPr>
              <w:spacing w:after="0" w:line="240" w:lineRule="auto"/>
              <w:rPr>
                <w:rFonts w:cstheme="minorHAnsi"/>
                <w:b/>
                <w:color w:val="000000" w:themeColor="text1"/>
                <w:sz w:val="18"/>
                <w:szCs w:val="18"/>
              </w:rPr>
            </w:pPr>
          </w:p>
          <w:p w:rsidR="00B2720D" w:rsidRDefault="00B2720D" w:rsidP="00850A90">
            <w:pPr>
              <w:spacing w:after="0" w:line="240" w:lineRule="auto"/>
              <w:rPr>
                <w:rFonts w:cstheme="minorHAnsi"/>
                <w:b/>
                <w:color w:val="000000" w:themeColor="text1"/>
                <w:sz w:val="18"/>
                <w:szCs w:val="18"/>
              </w:rPr>
            </w:pPr>
          </w:p>
          <w:p w:rsidR="00B2720D" w:rsidRDefault="00B2720D" w:rsidP="00B2720D">
            <w:pPr>
              <w:pStyle w:val="Odsekzoznamu"/>
              <w:numPr>
                <w:ilvl w:val="1"/>
                <w:numId w:val="29"/>
              </w:numPr>
              <w:spacing w:after="0" w:line="240" w:lineRule="auto"/>
              <w:rPr>
                <w:rFonts w:cstheme="minorHAnsi"/>
                <w:b/>
                <w:color w:val="000000" w:themeColor="text1"/>
                <w:sz w:val="18"/>
                <w:szCs w:val="18"/>
              </w:rPr>
            </w:pPr>
            <w:r>
              <w:rPr>
                <w:rFonts w:cstheme="minorHAnsi"/>
                <w:b/>
                <w:color w:val="000000" w:themeColor="text1"/>
                <w:sz w:val="18"/>
                <w:szCs w:val="18"/>
              </w:rPr>
              <w:t>5</w:t>
            </w:r>
          </w:p>
          <w:p w:rsidR="00B2720D" w:rsidRDefault="00B2720D" w:rsidP="00B2720D">
            <w:pPr>
              <w:pStyle w:val="Odsekzoznamu"/>
              <w:numPr>
                <w:ilvl w:val="1"/>
                <w:numId w:val="29"/>
              </w:numPr>
              <w:spacing w:after="0" w:line="240" w:lineRule="auto"/>
              <w:rPr>
                <w:rFonts w:cstheme="minorHAnsi"/>
                <w:b/>
                <w:color w:val="000000" w:themeColor="text1"/>
                <w:sz w:val="18"/>
                <w:szCs w:val="18"/>
              </w:rPr>
            </w:pPr>
            <w:r>
              <w:rPr>
                <w:rFonts w:cstheme="minorHAnsi"/>
                <w:b/>
                <w:color w:val="000000" w:themeColor="text1"/>
                <w:sz w:val="18"/>
                <w:szCs w:val="18"/>
              </w:rPr>
              <w:lastRenderedPageBreak/>
              <w:t>0</w:t>
            </w:r>
          </w:p>
          <w:p w:rsidR="00B2720D" w:rsidRDefault="00B2720D" w:rsidP="00850A90">
            <w:pPr>
              <w:spacing w:after="0" w:line="240" w:lineRule="auto"/>
              <w:jc w:val="center"/>
              <w:rPr>
                <w:rFonts w:cstheme="minorHAnsi"/>
                <w:b/>
                <w:sz w:val="16"/>
                <w:szCs w:val="16"/>
              </w:rPr>
            </w:pPr>
            <w:r w:rsidRPr="004541BA">
              <w:rPr>
                <w:rFonts w:cstheme="minorHAnsi"/>
                <w:b/>
                <w:sz w:val="16"/>
                <w:szCs w:val="16"/>
              </w:rPr>
              <w:t>Maximálny počet bodov</w:t>
            </w:r>
          </w:p>
          <w:p w:rsidR="00B2720D" w:rsidRPr="00C42015" w:rsidRDefault="00B2720D" w:rsidP="00850A90">
            <w:pPr>
              <w:spacing w:after="0" w:line="240" w:lineRule="auto"/>
              <w:jc w:val="center"/>
              <w:rPr>
                <w:rFonts w:cstheme="minorHAnsi"/>
                <w:b/>
                <w:color w:val="000000" w:themeColor="text1"/>
                <w:sz w:val="18"/>
                <w:szCs w:val="18"/>
              </w:rPr>
            </w:pPr>
            <w:r w:rsidRPr="004541BA">
              <w:rPr>
                <w:rFonts w:cstheme="minorHAnsi"/>
                <w:b/>
                <w:sz w:val="16"/>
                <w:szCs w:val="16"/>
              </w:rPr>
              <w:t>Je</w:t>
            </w:r>
            <w:r>
              <w:rPr>
                <w:rFonts w:cstheme="minorHAnsi"/>
                <w:b/>
                <w:sz w:val="16"/>
                <w:szCs w:val="16"/>
              </w:rPr>
              <w:t xml:space="preserve"> 5</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lastRenderedPageBreak/>
              <w:t>4.</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Súlad projektu so stratégiou CLLD</w:t>
            </w:r>
          </w:p>
          <w:p w:rsidR="00B2720D" w:rsidRPr="000F53E5" w:rsidRDefault="00B2720D" w:rsidP="00850A90">
            <w:pPr>
              <w:spacing w:after="0" w:line="240" w:lineRule="auto"/>
              <w:jc w:val="both"/>
              <w:rPr>
                <w:rFonts w:cstheme="minorHAnsi"/>
                <w:bCs/>
                <w:color w:val="000000" w:themeColor="text1"/>
                <w:sz w:val="16"/>
                <w:szCs w:val="16"/>
              </w:rPr>
            </w:pPr>
            <w:r w:rsidRPr="000F53E5">
              <w:rPr>
                <w:rFonts w:cstheme="minorHAnsi"/>
                <w:bCs/>
                <w:color w:val="000000" w:themeColor="text1"/>
                <w:sz w:val="16"/>
                <w:szCs w:val="16"/>
              </w:rPr>
              <w:t xml:space="preserve">Projekt je v súlade so stratégiou CLLD. </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a) áno</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b) nie</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bCs/>
                <w:color w:val="000000" w:themeColor="text1"/>
                <w:sz w:val="16"/>
                <w:szCs w:val="16"/>
              </w:rPr>
              <w:t xml:space="preserve">Žiadateľ kritérium spĺňa (odpoveď áno), </w:t>
            </w:r>
            <w:r w:rsidRPr="000F53E5">
              <w:rPr>
                <w:rFonts w:cstheme="minorHAnsi"/>
                <w:color w:val="000000" w:themeColor="text1"/>
                <w:sz w:val="16"/>
                <w:szCs w:val="16"/>
              </w:rPr>
              <w:t xml:space="preserve"> ak v Projekte realizácie uvedie:</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 xml:space="preserve">problém zo stratégie CLLD, ktorý projekt rieši, </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súlad projektu s  potrebou územia uvedenou v stratégii CLLD,</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 xml:space="preserve">spôsob akým projekt rieši problém alebo potrebu územia uvedené v stratégii CLLD, </w:t>
            </w:r>
          </w:p>
          <w:p w:rsidR="00B2720D" w:rsidRDefault="00B2720D" w:rsidP="00B2720D">
            <w:pPr>
              <w:pStyle w:val="Odsekzoznamu"/>
              <w:numPr>
                <w:ilvl w:val="0"/>
                <w:numId w:val="4"/>
              </w:numPr>
              <w:spacing w:after="0" w:line="240" w:lineRule="auto"/>
              <w:ind w:left="176" w:hanging="176"/>
              <w:jc w:val="both"/>
              <w:rPr>
                <w:rFonts w:cstheme="minorHAnsi"/>
                <w:bCs/>
                <w:color w:val="000000" w:themeColor="text1"/>
                <w:sz w:val="16"/>
                <w:szCs w:val="16"/>
              </w:rPr>
            </w:pPr>
            <w:r w:rsidRPr="000F53E5">
              <w:rPr>
                <w:rFonts w:cstheme="minorHAnsi"/>
                <w:color w:val="000000" w:themeColor="text1"/>
                <w:sz w:val="16"/>
                <w:szCs w:val="16"/>
              </w:rPr>
              <w:t xml:space="preserve">nadväznosť na </w:t>
            </w:r>
            <w:r w:rsidRPr="000F53E5">
              <w:rPr>
                <w:rFonts w:cstheme="minorHAnsi"/>
                <w:bCs/>
                <w:color w:val="000000" w:themeColor="text1"/>
                <w:sz w:val="16"/>
                <w:szCs w:val="16"/>
              </w:rPr>
              <w:t xml:space="preserve">špecifický cieľ/prioritu/ </w:t>
            </w:r>
            <w:proofErr w:type="spellStart"/>
            <w:r w:rsidRPr="000F53E5">
              <w:rPr>
                <w:rFonts w:cstheme="minorHAnsi"/>
                <w:bCs/>
                <w:color w:val="000000" w:themeColor="text1"/>
                <w:sz w:val="16"/>
                <w:szCs w:val="16"/>
              </w:rPr>
              <w:t>podopatrenie</w:t>
            </w:r>
            <w:proofErr w:type="spellEnd"/>
            <w:r w:rsidRPr="000F53E5">
              <w:rPr>
                <w:rFonts w:cstheme="minorHAnsi"/>
                <w:bCs/>
                <w:color w:val="000000" w:themeColor="text1"/>
                <w:sz w:val="16"/>
                <w:szCs w:val="16"/>
              </w:rPr>
              <w:t xml:space="preserve"> stratégie CLLD.</w:t>
            </w:r>
          </w:p>
          <w:p w:rsidR="00B2720D" w:rsidRPr="000F53E5" w:rsidRDefault="00B2720D" w:rsidP="00850A90">
            <w:pPr>
              <w:pStyle w:val="Odsekzoznamu"/>
              <w:spacing w:after="0" w:line="240" w:lineRule="auto"/>
              <w:ind w:left="215"/>
              <w:rPr>
                <w:rFonts w:cstheme="minorHAnsi"/>
                <w:color w:val="000000" w:themeColor="text1"/>
                <w:sz w:val="16"/>
                <w:szCs w:val="16"/>
                <w:u w:val="single"/>
              </w:rPr>
            </w:pPr>
          </w:p>
        </w:tc>
        <w:tc>
          <w:tcPr>
            <w:tcW w:w="526" w:type="pct"/>
          </w:tcPr>
          <w:p w:rsidR="00B2720D" w:rsidRDefault="00B2720D" w:rsidP="00850A90">
            <w:pPr>
              <w:spacing w:after="0" w:line="240" w:lineRule="auto"/>
              <w:rPr>
                <w:rFonts w:cstheme="minorHAnsi"/>
                <w:b/>
                <w:color w:val="000000" w:themeColor="text1"/>
                <w:sz w:val="18"/>
                <w:szCs w:val="18"/>
              </w:rPr>
            </w:pPr>
          </w:p>
          <w:p w:rsidR="00B2720D" w:rsidRDefault="00B2720D" w:rsidP="00850A90">
            <w:pPr>
              <w:spacing w:after="0" w:line="240" w:lineRule="auto"/>
              <w:rPr>
                <w:rFonts w:cstheme="minorHAnsi"/>
                <w:b/>
                <w:color w:val="000000" w:themeColor="text1"/>
                <w:sz w:val="18"/>
                <w:szCs w:val="18"/>
              </w:rPr>
            </w:pPr>
          </w:p>
          <w:p w:rsidR="00B2720D" w:rsidRDefault="00B2720D" w:rsidP="00B2720D">
            <w:pPr>
              <w:pStyle w:val="Odsekzoznamu"/>
              <w:numPr>
                <w:ilvl w:val="0"/>
                <w:numId w:val="30"/>
              </w:numPr>
              <w:spacing w:after="0" w:line="240" w:lineRule="auto"/>
              <w:rPr>
                <w:rFonts w:cstheme="minorHAnsi"/>
                <w:b/>
                <w:color w:val="000000" w:themeColor="text1"/>
                <w:sz w:val="18"/>
                <w:szCs w:val="18"/>
              </w:rPr>
            </w:pPr>
            <w:r>
              <w:rPr>
                <w:rFonts w:cstheme="minorHAnsi"/>
                <w:b/>
                <w:color w:val="000000" w:themeColor="text1"/>
                <w:sz w:val="18"/>
                <w:szCs w:val="18"/>
              </w:rPr>
              <w:t>20</w:t>
            </w:r>
          </w:p>
          <w:p w:rsidR="00B2720D" w:rsidRDefault="00B2720D" w:rsidP="00B2720D">
            <w:pPr>
              <w:pStyle w:val="Odsekzoznamu"/>
              <w:numPr>
                <w:ilvl w:val="0"/>
                <w:numId w:val="30"/>
              </w:numPr>
              <w:spacing w:after="0" w:line="240" w:lineRule="auto"/>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jc w:val="center"/>
              <w:rPr>
                <w:rFonts w:cstheme="minorHAnsi"/>
                <w:b/>
                <w:sz w:val="16"/>
                <w:szCs w:val="16"/>
              </w:rPr>
            </w:pPr>
            <w:r w:rsidRPr="004541BA">
              <w:rPr>
                <w:rFonts w:cstheme="minorHAnsi"/>
                <w:b/>
                <w:sz w:val="16"/>
                <w:szCs w:val="16"/>
              </w:rPr>
              <w:t>Maximálny počet bodov</w:t>
            </w:r>
          </w:p>
          <w:p w:rsidR="00B2720D" w:rsidRPr="00C42015" w:rsidRDefault="00B2720D" w:rsidP="00850A90">
            <w:pPr>
              <w:spacing w:after="0" w:line="240" w:lineRule="auto"/>
              <w:jc w:val="center"/>
              <w:rPr>
                <w:rFonts w:cstheme="minorHAnsi"/>
                <w:b/>
                <w:color w:val="000000" w:themeColor="text1"/>
                <w:sz w:val="18"/>
                <w:szCs w:val="18"/>
              </w:rPr>
            </w:pPr>
            <w:r w:rsidRPr="004541BA">
              <w:rPr>
                <w:rFonts w:cstheme="minorHAnsi"/>
                <w:b/>
                <w:sz w:val="16"/>
                <w:szCs w:val="16"/>
              </w:rPr>
              <w:t>je</w:t>
            </w:r>
            <w:r>
              <w:rPr>
                <w:rFonts w:cstheme="minorHAnsi"/>
                <w:b/>
                <w:sz w:val="16"/>
                <w:szCs w:val="16"/>
              </w:rPr>
              <w:t xml:space="preserve"> 20</w:t>
            </w:r>
          </w:p>
        </w:tc>
      </w:tr>
      <w:tr w:rsidR="00B2720D" w:rsidRPr="00DB634C" w:rsidTr="00850A90">
        <w:trPr>
          <w:trHeight w:val="284"/>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5.</w:t>
            </w:r>
          </w:p>
        </w:tc>
        <w:tc>
          <w:tcPr>
            <w:tcW w:w="4331" w:type="pct"/>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Počet pracovných miest</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Realizáciou projektu sa žiadateľ zaviaže zvýšiť počet pracovných miest  a to najneskôr do 6 mesiacov od doby realizácie investície o:</w:t>
            </w:r>
          </w:p>
          <w:p w:rsidR="00B2720D" w:rsidRDefault="00B2720D" w:rsidP="00B2720D">
            <w:pPr>
              <w:pStyle w:val="Odsekzoznamu"/>
              <w:numPr>
                <w:ilvl w:val="0"/>
                <w:numId w:val="32"/>
              </w:num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2 a viac pracovných úväzkov minimálne na 1 rok,  </w:t>
            </w:r>
          </w:p>
          <w:p w:rsidR="00B2720D" w:rsidRDefault="00B2720D" w:rsidP="00B2720D">
            <w:pPr>
              <w:pStyle w:val="Odsekzoznamu"/>
              <w:numPr>
                <w:ilvl w:val="0"/>
                <w:numId w:val="32"/>
              </w:num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1 a ½ pracovného úväzku  minimálne na 1 rok,  </w:t>
            </w:r>
          </w:p>
          <w:p w:rsidR="00B2720D" w:rsidRDefault="00B2720D" w:rsidP="00B2720D">
            <w:pPr>
              <w:pStyle w:val="Odsekzoznamu"/>
              <w:numPr>
                <w:ilvl w:val="0"/>
                <w:numId w:val="32"/>
              </w:num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1 pracovný úväzok minimálne na 1 rok,  </w:t>
            </w:r>
          </w:p>
          <w:p w:rsidR="00B2720D" w:rsidRDefault="00B2720D" w:rsidP="00B2720D">
            <w:pPr>
              <w:pStyle w:val="Odsekzoznamu"/>
              <w:numPr>
                <w:ilvl w:val="0"/>
                <w:numId w:val="32"/>
              </w:num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½ pracovného úväzku minimálne na 1 rok,  </w:t>
            </w:r>
          </w:p>
          <w:p w:rsidR="00B2720D" w:rsidRDefault="00B2720D" w:rsidP="00B2720D">
            <w:pPr>
              <w:pStyle w:val="Odsekzoznamu"/>
              <w:numPr>
                <w:ilvl w:val="0"/>
                <w:numId w:val="32"/>
              </w:numPr>
              <w:spacing w:after="0" w:line="240" w:lineRule="auto"/>
              <w:jc w:val="both"/>
              <w:rPr>
                <w:rFonts w:cstheme="minorHAnsi"/>
                <w:color w:val="000000" w:themeColor="text1"/>
                <w:sz w:val="16"/>
                <w:szCs w:val="16"/>
              </w:rPr>
            </w:pPr>
            <w:r w:rsidRPr="000F53E5">
              <w:rPr>
                <w:rFonts w:cstheme="minorHAnsi"/>
                <w:color w:val="000000" w:themeColor="text1"/>
                <w:sz w:val="16"/>
                <w:szCs w:val="16"/>
              </w:rPr>
              <w:t>žiadateľ nevytvorí žiadny pracovný úväzok.</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rsidR="00B2720D" w:rsidRDefault="00B2720D" w:rsidP="00B2720D">
            <w:pPr>
              <w:pStyle w:val="Default"/>
              <w:numPr>
                <w:ilvl w:val="0"/>
                <w:numId w:val="1"/>
              </w:numPr>
              <w:autoSpaceDE/>
              <w:autoSpaceDN/>
              <w:adjustRightInd/>
              <w:ind w:left="192" w:hanging="192"/>
              <w:jc w:val="both"/>
              <w:rPr>
                <w:rFonts w:asciiTheme="minorHAnsi" w:hAnsiTheme="minorHAnsi" w:cstheme="minorHAnsi"/>
                <w:color w:val="000000" w:themeColor="text1"/>
                <w:sz w:val="16"/>
                <w:szCs w:val="16"/>
              </w:rPr>
            </w:pPr>
            <w:r w:rsidRPr="000F53E5">
              <w:rPr>
                <w:rFonts w:asciiTheme="minorHAnsi" w:hAnsiTheme="minorHAnsi" w:cstheme="minorHAnsi"/>
                <w:color w:val="000000" w:themeColor="text1"/>
                <w:sz w:val="16"/>
                <w:szCs w:val="16"/>
              </w:rPr>
              <w:t xml:space="preserve">pracovné miesto na celý úväzok </w:t>
            </w:r>
            <w:proofErr w:type="spellStart"/>
            <w:r w:rsidRPr="000F53E5">
              <w:rPr>
                <w:rFonts w:asciiTheme="minorHAnsi" w:hAnsiTheme="minorHAnsi" w:cstheme="minorHAnsi"/>
                <w:color w:val="000000" w:themeColor="text1"/>
                <w:sz w:val="16"/>
                <w:szCs w:val="16"/>
              </w:rPr>
              <w:t>t.j</w:t>
            </w:r>
            <w:proofErr w:type="spellEnd"/>
            <w:r w:rsidRPr="000F53E5">
              <w:rPr>
                <w:rFonts w:asciiTheme="minorHAnsi" w:hAnsiTheme="minorHAnsi" w:cstheme="minorHAnsi"/>
                <w:color w:val="000000" w:themeColor="text1"/>
                <w:sz w:val="16"/>
                <w:szCs w:val="16"/>
              </w:rPr>
              <w:t>. minimálny hodinový pracovný týždeň v zmysle Zákonníka práce v platnom znení. Miesto sa musí vytvoriť najneskôr do 6 mesiacov od predloženia záverečnej žiadosti o platbu alebo,</w:t>
            </w:r>
          </w:p>
          <w:p w:rsidR="00B2720D" w:rsidRDefault="00B2720D" w:rsidP="00B2720D">
            <w:pPr>
              <w:pStyle w:val="Default"/>
              <w:numPr>
                <w:ilvl w:val="0"/>
                <w:numId w:val="1"/>
              </w:numPr>
              <w:autoSpaceDE/>
              <w:autoSpaceDN/>
              <w:adjustRightInd/>
              <w:ind w:left="192" w:hanging="192"/>
              <w:jc w:val="both"/>
              <w:rPr>
                <w:rFonts w:asciiTheme="minorHAnsi" w:hAnsiTheme="minorHAnsi" w:cstheme="minorHAnsi"/>
                <w:color w:val="000000" w:themeColor="text1"/>
                <w:sz w:val="16"/>
                <w:szCs w:val="16"/>
              </w:rPr>
            </w:pPr>
            <w:r w:rsidRPr="000F53E5">
              <w:rPr>
                <w:rFonts w:asciiTheme="minorHAnsi" w:hAnsiTheme="minorHAnsi" w:cstheme="minorHAnsi"/>
                <w:color w:val="000000" w:themeColor="text1"/>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rsidR="00B2720D" w:rsidRPr="004C294A" w:rsidRDefault="00B2720D" w:rsidP="00850A90">
            <w:pPr>
              <w:pStyle w:val="Default"/>
              <w:jc w:val="both"/>
              <w:rPr>
                <w:rFonts w:asciiTheme="minorHAnsi" w:hAnsiTheme="minorHAnsi" w:cstheme="minorHAnsi"/>
                <w:color w:val="000000" w:themeColor="text1"/>
                <w:sz w:val="18"/>
                <w:szCs w:val="18"/>
              </w:rPr>
            </w:pPr>
            <w:r w:rsidRPr="000F53E5">
              <w:rPr>
                <w:rFonts w:asciiTheme="minorHAnsi" w:hAnsiTheme="minorHAnsi" w:cstheme="minorHAnsi"/>
                <w:color w:val="000000" w:themeColor="text1"/>
                <w:sz w:val="18"/>
                <w:szCs w:val="18"/>
              </w:rPr>
              <w:t xml:space="preserve">Pracovné miesto musí byť s udržateľnosťou minimálne 1 rok. </w:t>
            </w:r>
          </w:p>
        </w:tc>
        <w:tc>
          <w:tcPr>
            <w:tcW w:w="526" w:type="pct"/>
          </w:tcPr>
          <w:p w:rsidR="00B2720D" w:rsidRDefault="00B2720D" w:rsidP="00850A90">
            <w:pPr>
              <w:spacing w:after="0" w:line="240" w:lineRule="auto"/>
              <w:rPr>
                <w:rFonts w:cstheme="minorHAnsi"/>
                <w:b/>
                <w:color w:val="000000" w:themeColor="text1"/>
                <w:sz w:val="18"/>
                <w:szCs w:val="18"/>
              </w:rPr>
            </w:pPr>
          </w:p>
          <w:p w:rsidR="00B2720D" w:rsidRDefault="00B2720D" w:rsidP="00850A90">
            <w:pPr>
              <w:spacing w:after="0" w:line="240" w:lineRule="auto"/>
              <w:rPr>
                <w:rFonts w:cstheme="minorHAnsi"/>
                <w:b/>
                <w:color w:val="000000" w:themeColor="text1"/>
                <w:sz w:val="18"/>
                <w:szCs w:val="18"/>
              </w:rPr>
            </w:pPr>
          </w:p>
          <w:p w:rsidR="00B2720D" w:rsidRDefault="00B2720D" w:rsidP="00B2720D">
            <w:pPr>
              <w:pStyle w:val="Odsekzoznamu"/>
              <w:numPr>
                <w:ilvl w:val="0"/>
                <w:numId w:val="31"/>
              </w:numPr>
              <w:spacing w:after="0" w:line="240" w:lineRule="auto"/>
              <w:rPr>
                <w:rFonts w:cstheme="minorHAnsi"/>
                <w:b/>
                <w:color w:val="000000" w:themeColor="text1"/>
                <w:sz w:val="18"/>
                <w:szCs w:val="18"/>
              </w:rPr>
            </w:pPr>
            <w:r>
              <w:rPr>
                <w:rFonts w:cstheme="minorHAnsi"/>
                <w:b/>
                <w:color w:val="000000" w:themeColor="text1"/>
                <w:sz w:val="18"/>
                <w:szCs w:val="18"/>
              </w:rPr>
              <w:t>20</w:t>
            </w:r>
          </w:p>
          <w:p w:rsidR="00B2720D" w:rsidRDefault="00B2720D" w:rsidP="00B2720D">
            <w:pPr>
              <w:pStyle w:val="Odsekzoznamu"/>
              <w:numPr>
                <w:ilvl w:val="0"/>
                <w:numId w:val="31"/>
              </w:numPr>
              <w:spacing w:after="0" w:line="240" w:lineRule="auto"/>
              <w:rPr>
                <w:rFonts w:cstheme="minorHAnsi"/>
                <w:b/>
                <w:color w:val="000000" w:themeColor="text1"/>
                <w:sz w:val="18"/>
                <w:szCs w:val="18"/>
              </w:rPr>
            </w:pPr>
            <w:r>
              <w:rPr>
                <w:rFonts w:cstheme="minorHAnsi"/>
                <w:b/>
                <w:color w:val="000000" w:themeColor="text1"/>
                <w:sz w:val="18"/>
                <w:szCs w:val="18"/>
              </w:rPr>
              <w:t>19</w:t>
            </w:r>
          </w:p>
          <w:p w:rsidR="00B2720D" w:rsidRDefault="00B2720D" w:rsidP="00B2720D">
            <w:pPr>
              <w:pStyle w:val="Odsekzoznamu"/>
              <w:numPr>
                <w:ilvl w:val="0"/>
                <w:numId w:val="31"/>
              </w:numPr>
              <w:spacing w:after="0" w:line="240" w:lineRule="auto"/>
              <w:rPr>
                <w:rFonts w:cstheme="minorHAnsi"/>
                <w:b/>
                <w:color w:val="000000" w:themeColor="text1"/>
                <w:sz w:val="18"/>
                <w:szCs w:val="18"/>
              </w:rPr>
            </w:pPr>
            <w:r>
              <w:rPr>
                <w:rFonts w:cstheme="minorHAnsi"/>
                <w:b/>
                <w:color w:val="000000" w:themeColor="text1"/>
                <w:sz w:val="18"/>
                <w:szCs w:val="18"/>
              </w:rPr>
              <w:t>18</w:t>
            </w:r>
          </w:p>
          <w:p w:rsidR="00B2720D" w:rsidRDefault="00B2720D" w:rsidP="00B2720D">
            <w:pPr>
              <w:pStyle w:val="Odsekzoznamu"/>
              <w:numPr>
                <w:ilvl w:val="0"/>
                <w:numId w:val="31"/>
              </w:numPr>
              <w:spacing w:after="0" w:line="240" w:lineRule="auto"/>
              <w:rPr>
                <w:rFonts w:cstheme="minorHAnsi"/>
                <w:b/>
                <w:color w:val="000000" w:themeColor="text1"/>
                <w:sz w:val="18"/>
                <w:szCs w:val="18"/>
              </w:rPr>
            </w:pPr>
            <w:r>
              <w:rPr>
                <w:rFonts w:cstheme="minorHAnsi"/>
                <w:b/>
                <w:color w:val="000000" w:themeColor="text1"/>
                <w:sz w:val="18"/>
                <w:szCs w:val="18"/>
              </w:rPr>
              <w:t>15</w:t>
            </w:r>
          </w:p>
          <w:p w:rsidR="00B2720D" w:rsidRDefault="00B2720D" w:rsidP="00B2720D">
            <w:pPr>
              <w:pStyle w:val="Odsekzoznamu"/>
              <w:numPr>
                <w:ilvl w:val="0"/>
                <w:numId w:val="31"/>
              </w:numPr>
              <w:spacing w:after="0" w:line="240" w:lineRule="auto"/>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rPr>
                <w:rFonts w:cstheme="minorHAnsi"/>
                <w:b/>
                <w:color w:val="000000" w:themeColor="text1"/>
                <w:sz w:val="18"/>
                <w:szCs w:val="18"/>
              </w:rPr>
            </w:pPr>
          </w:p>
          <w:p w:rsidR="00B2720D" w:rsidRDefault="00B2720D" w:rsidP="00850A90">
            <w:pPr>
              <w:spacing w:after="0" w:line="240" w:lineRule="auto"/>
              <w:jc w:val="center"/>
              <w:rPr>
                <w:rFonts w:cstheme="minorHAnsi"/>
                <w:b/>
                <w:sz w:val="16"/>
                <w:szCs w:val="16"/>
              </w:rPr>
            </w:pPr>
            <w:r w:rsidRPr="004541BA">
              <w:rPr>
                <w:rFonts w:cstheme="minorHAnsi"/>
                <w:b/>
                <w:sz w:val="16"/>
                <w:szCs w:val="16"/>
              </w:rPr>
              <w:t>Maximálny počet bodov</w:t>
            </w:r>
          </w:p>
          <w:p w:rsidR="00B2720D" w:rsidRPr="000B68B7" w:rsidRDefault="00B2720D" w:rsidP="00850A90">
            <w:pPr>
              <w:spacing w:after="0" w:line="240" w:lineRule="auto"/>
              <w:jc w:val="center"/>
              <w:rPr>
                <w:rFonts w:cstheme="minorHAnsi"/>
                <w:b/>
                <w:color w:val="000000" w:themeColor="text1"/>
                <w:sz w:val="18"/>
                <w:szCs w:val="18"/>
              </w:rPr>
            </w:pPr>
            <w:r w:rsidRPr="004541BA">
              <w:rPr>
                <w:rFonts w:cstheme="minorHAnsi"/>
                <w:b/>
                <w:sz w:val="16"/>
                <w:szCs w:val="16"/>
              </w:rPr>
              <w:t>je</w:t>
            </w:r>
            <w:r>
              <w:rPr>
                <w:rFonts w:cstheme="minorHAnsi"/>
                <w:b/>
                <w:color w:val="000000" w:themeColor="text1"/>
                <w:sz w:val="18"/>
                <w:szCs w:val="18"/>
              </w:rPr>
              <w:t xml:space="preserve"> 20</w:t>
            </w:r>
          </w:p>
        </w:tc>
      </w:tr>
      <w:tr w:rsidR="00B2720D" w:rsidRPr="00DB634C" w:rsidTr="00850A90">
        <w:trPr>
          <w:trHeight w:val="340"/>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sidRPr="000F53E5">
              <w:rPr>
                <w:rFonts w:cstheme="minorHAnsi"/>
                <w:color w:val="000000" w:themeColor="text1"/>
                <w:sz w:val="18"/>
                <w:szCs w:val="18"/>
              </w:rPr>
              <w:t>6.</w:t>
            </w:r>
          </w:p>
        </w:tc>
        <w:tc>
          <w:tcPr>
            <w:tcW w:w="4331" w:type="pct"/>
            <w:shd w:val="clear" w:color="auto" w:fill="auto"/>
            <w:vAlign w:val="center"/>
          </w:tcPr>
          <w:p w:rsidR="00B2720D" w:rsidRPr="000F53E5" w:rsidRDefault="00B2720D" w:rsidP="00850A90">
            <w:pPr>
              <w:spacing w:after="0" w:line="240" w:lineRule="auto"/>
              <w:jc w:val="both"/>
              <w:rPr>
                <w:rFonts w:cstheme="minorHAnsi"/>
                <w:b/>
                <w:color w:val="000000" w:themeColor="text1"/>
                <w:sz w:val="18"/>
                <w:szCs w:val="18"/>
              </w:rPr>
            </w:pPr>
            <w:r w:rsidRPr="000F53E5">
              <w:rPr>
                <w:rFonts w:cstheme="minorHAnsi"/>
                <w:b/>
                <w:color w:val="000000" w:themeColor="text1"/>
                <w:sz w:val="18"/>
                <w:szCs w:val="18"/>
              </w:rPr>
              <w:t>Inovatívny charakter projektu a spolupráca</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Projekt má inovatívny charakter a  projekt rieši spoluprácu na úrovni žiadateľa:</w:t>
            </w:r>
          </w:p>
          <w:p w:rsidR="00B2720D" w:rsidRDefault="00B2720D" w:rsidP="00B2720D">
            <w:pPr>
              <w:pStyle w:val="Odsekzoznamu"/>
              <w:numPr>
                <w:ilvl w:val="0"/>
                <w:numId w:val="12"/>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 xml:space="preserve">projekt má inovatívny charakter, </w:t>
            </w:r>
          </w:p>
          <w:p w:rsidR="00B2720D" w:rsidRDefault="00B2720D" w:rsidP="00B2720D">
            <w:pPr>
              <w:pStyle w:val="Odsekzoznamu"/>
              <w:numPr>
                <w:ilvl w:val="0"/>
                <w:numId w:val="12"/>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projekt rieši spoluprácu na úrovni žiadateľa,</w:t>
            </w:r>
          </w:p>
          <w:p w:rsidR="00B2720D" w:rsidRDefault="00B2720D" w:rsidP="00B2720D">
            <w:pPr>
              <w:pStyle w:val="Odsekzoznamu"/>
              <w:numPr>
                <w:ilvl w:val="0"/>
                <w:numId w:val="12"/>
              </w:numPr>
              <w:spacing w:after="0" w:line="240" w:lineRule="auto"/>
              <w:ind w:left="355" w:hanging="284"/>
              <w:jc w:val="both"/>
              <w:rPr>
                <w:rFonts w:cstheme="minorHAnsi"/>
                <w:color w:val="000000" w:themeColor="text1"/>
                <w:sz w:val="16"/>
                <w:szCs w:val="16"/>
              </w:rPr>
            </w:pPr>
            <w:r w:rsidRPr="000F53E5">
              <w:rPr>
                <w:rFonts w:cstheme="minorHAnsi"/>
                <w:color w:val="000000" w:themeColor="text1"/>
                <w:sz w:val="16"/>
                <w:szCs w:val="16"/>
              </w:rPr>
              <w:t>žiadateľ kritériá nesplnil.</w:t>
            </w:r>
          </w:p>
          <w:p w:rsidR="00B2720D" w:rsidRPr="000F53E5" w:rsidRDefault="00B2720D" w:rsidP="00850A90">
            <w:pPr>
              <w:spacing w:after="0" w:line="240" w:lineRule="auto"/>
              <w:ind w:left="73"/>
              <w:jc w:val="both"/>
              <w:rPr>
                <w:rFonts w:cstheme="minorHAnsi"/>
                <w:color w:val="000000" w:themeColor="text1"/>
                <w:sz w:val="16"/>
                <w:szCs w:val="16"/>
              </w:rPr>
            </w:pPr>
            <w:r w:rsidRPr="000F53E5">
              <w:rPr>
                <w:rFonts w:cstheme="minorHAnsi"/>
                <w:b/>
                <w:color w:val="000000" w:themeColor="text1"/>
                <w:sz w:val="16"/>
                <w:szCs w:val="16"/>
                <w:u w:val="single"/>
              </w:rPr>
              <w:t>Body sa spočítavajú.</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bCs/>
                <w:color w:val="000000" w:themeColor="text1"/>
                <w:sz w:val="16"/>
                <w:szCs w:val="16"/>
              </w:rPr>
              <w:t xml:space="preserve">Žiadateľ kritérium spĺňa (odpoveď áno), </w:t>
            </w:r>
            <w:r w:rsidRPr="000F53E5">
              <w:rPr>
                <w:rFonts w:cstheme="minorHAnsi"/>
                <w:color w:val="000000" w:themeColor="text1"/>
                <w:sz w:val="16"/>
                <w:szCs w:val="16"/>
              </w:rPr>
              <w:t xml:space="preserve"> ak v Projekte realizácie uvedie jednoznačný merateľný údaj (ukazovateľ), ktorým sa preukáže inovatívny charakter, napr.:</w:t>
            </w:r>
          </w:p>
          <w:p w:rsidR="00B2720D" w:rsidRDefault="00B2720D" w:rsidP="00B2720D">
            <w:pPr>
              <w:pStyle w:val="Odsekzoznamu"/>
              <w:numPr>
                <w:ilvl w:val="0"/>
                <w:numId w:val="5"/>
              </w:numPr>
              <w:spacing w:after="0" w:line="240" w:lineRule="auto"/>
              <w:ind w:left="214" w:hanging="142"/>
              <w:jc w:val="both"/>
              <w:rPr>
                <w:rFonts w:cstheme="minorHAnsi"/>
                <w:color w:val="000000" w:themeColor="text1"/>
                <w:sz w:val="16"/>
                <w:szCs w:val="16"/>
              </w:rPr>
            </w:pPr>
            <w:r w:rsidRPr="000F53E5">
              <w:rPr>
                <w:rFonts w:cstheme="minorHAnsi"/>
                <w:color w:val="000000" w:themeColor="text1"/>
                <w:sz w:val="16"/>
                <w:szCs w:val="16"/>
              </w:rPr>
              <w:t xml:space="preserve">inovácie zamerané na produkty, služby a cieľové skupiny zákazníkov, nové technológie, manažment a marketing,  </w:t>
            </w:r>
          </w:p>
          <w:p w:rsidR="00B2720D" w:rsidRDefault="00B2720D" w:rsidP="00B2720D">
            <w:pPr>
              <w:pStyle w:val="Odsekzoznamu"/>
              <w:numPr>
                <w:ilvl w:val="0"/>
                <w:numId w:val="5"/>
              </w:numPr>
              <w:spacing w:after="0" w:line="240" w:lineRule="auto"/>
              <w:ind w:left="214" w:hanging="142"/>
              <w:jc w:val="both"/>
              <w:rPr>
                <w:rFonts w:cstheme="minorHAnsi"/>
                <w:color w:val="000000" w:themeColor="text1"/>
                <w:sz w:val="16"/>
                <w:szCs w:val="16"/>
              </w:rPr>
            </w:pPr>
            <w:r w:rsidRPr="000F53E5">
              <w:rPr>
                <w:rFonts w:cstheme="minorHAnsi"/>
                <w:color w:val="000000" w:themeColor="text1"/>
                <w:sz w:val="16"/>
                <w:szCs w:val="16"/>
              </w:rPr>
              <w:t xml:space="preserve">inštitucionálne inovácie zamerané  k vytvoreniu produktov a služieb, ktoré  zabezpečia ekonomický rast, stabilizujú alebo vytvoria nové pracovné miesta a posilnia konkurencieschopnosť podniku, </w:t>
            </w:r>
          </w:p>
          <w:p w:rsidR="00B2720D" w:rsidRDefault="00B2720D" w:rsidP="00B2720D">
            <w:pPr>
              <w:pStyle w:val="Odsekzoznamu"/>
              <w:numPr>
                <w:ilvl w:val="0"/>
                <w:numId w:val="5"/>
              </w:numPr>
              <w:spacing w:after="0" w:line="240" w:lineRule="auto"/>
              <w:ind w:left="214" w:hanging="142"/>
              <w:jc w:val="both"/>
              <w:rPr>
                <w:rFonts w:cstheme="minorHAnsi"/>
                <w:color w:val="000000" w:themeColor="text1"/>
                <w:sz w:val="16"/>
                <w:szCs w:val="16"/>
              </w:rPr>
            </w:pPr>
            <w:r w:rsidRPr="000F53E5">
              <w:rPr>
                <w:rFonts w:cstheme="minorHAnsi"/>
                <w:color w:val="000000" w:themeColor="text1"/>
                <w:sz w:val="16"/>
                <w:szCs w:val="16"/>
              </w:rPr>
              <w:t>marketingová inovácia: zvýšenie predaja výrobkov alebo služieb prostredníctvom významnej  zmeny v designe produktu alebo balení, alebo  vytvorenie nových predajných kanálov,</w:t>
            </w:r>
          </w:p>
          <w:p w:rsidR="00B2720D" w:rsidRDefault="00B2720D" w:rsidP="00B2720D">
            <w:pPr>
              <w:pStyle w:val="Odsekzoznamu"/>
              <w:numPr>
                <w:ilvl w:val="0"/>
                <w:numId w:val="5"/>
              </w:numPr>
              <w:spacing w:after="0" w:line="240" w:lineRule="auto"/>
              <w:ind w:left="214" w:hanging="142"/>
              <w:jc w:val="both"/>
              <w:rPr>
                <w:rStyle w:val="markedcontent"/>
                <w:rFonts w:cstheme="minorHAnsi"/>
                <w:color w:val="000000" w:themeColor="text1"/>
                <w:sz w:val="16"/>
                <w:szCs w:val="16"/>
              </w:rPr>
            </w:pPr>
            <w:r w:rsidRPr="000F53E5">
              <w:rPr>
                <w:rFonts w:cstheme="minorHAnsi"/>
                <w:color w:val="000000" w:themeColor="text1"/>
                <w:sz w:val="16"/>
                <w:szCs w:val="16"/>
              </w:rPr>
              <w:t xml:space="preserve">inovácie sa viažu na podnikateľskú infraštruktúru alebo na environmentálnu infraštruktúru (napr. úspora prírodných zdrojov alternatívne zdroje energie), alebo na fyzickú infraštruktúru (napr. </w:t>
            </w:r>
            <w:proofErr w:type="spellStart"/>
            <w:r w:rsidRPr="000F53E5">
              <w:rPr>
                <w:rFonts w:cstheme="minorHAnsi"/>
                <w:color w:val="000000" w:themeColor="text1"/>
                <w:sz w:val="16"/>
                <w:szCs w:val="16"/>
              </w:rPr>
              <w:t>estetizácia</w:t>
            </w:r>
            <w:proofErr w:type="spellEnd"/>
            <w:r w:rsidRPr="000F53E5">
              <w:rPr>
                <w:rFonts w:cstheme="minorHAnsi"/>
                <w:color w:val="000000" w:themeColor="text1"/>
                <w:sz w:val="16"/>
                <w:szCs w:val="16"/>
              </w:rPr>
              <w:t xml:space="preserve">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rsidR="00B2720D" w:rsidRPr="000F53E5" w:rsidRDefault="00B2720D" w:rsidP="00850A90">
            <w:pPr>
              <w:spacing w:after="0" w:line="240" w:lineRule="auto"/>
              <w:jc w:val="both"/>
              <w:rPr>
                <w:rFonts w:cstheme="minorHAnsi"/>
                <w:color w:val="000000" w:themeColor="text1"/>
                <w:sz w:val="16"/>
                <w:szCs w:val="16"/>
              </w:rPr>
            </w:pPr>
            <w:r w:rsidRPr="000F53E5">
              <w:rPr>
                <w:rStyle w:val="markedcontent"/>
                <w:rFonts w:cstheme="minorHAnsi"/>
                <w:color w:val="000000" w:themeColor="text1"/>
                <w:sz w:val="16"/>
                <w:szCs w:val="16"/>
              </w:rPr>
              <w:t xml:space="preserve">Inovácia - výrobok/technológia/služby s podstatnou zmenou spočívajúcou v zdokonalených vlastnostiach alebo účele využitia. Patria sem </w:t>
            </w:r>
            <w:r w:rsidRPr="000F53E5">
              <w:rPr>
                <w:rFonts w:cstheme="minorHAnsi"/>
                <w:color w:val="000000" w:themeColor="text1"/>
                <w:sz w:val="16"/>
                <w:szCs w:val="16"/>
              </w:rPr>
              <w:t xml:space="preserve">významné zmeny najmä kvalitatívnych charakteristík, </w:t>
            </w:r>
            <w:proofErr w:type="spellStart"/>
            <w:r w:rsidRPr="000F53E5">
              <w:rPr>
                <w:rFonts w:cstheme="minorHAnsi"/>
                <w:color w:val="000000" w:themeColor="text1"/>
                <w:sz w:val="16"/>
                <w:szCs w:val="16"/>
              </w:rPr>
              <w:t>t.j</w:t>
            </w:r>
            <w:proofErr w:type="spellEnd"/>
            <w:r w:rsidRPr="000F53E5">
              <w:rPr>
                <w:rFonts w:cstheme="minorHAnsi"/>
                <w:color w:val="000000" w:themeColor="text1"/>
                <w:sz w:val="16"/>
                <w:szCs w:val="16"/>
              </w:rPr>
              <w:t xml:space="preserve">. technických špecifikácií, komponentov a materiálov, začleneného softvéru, užívateľskej prijateľnosti alebo iných funkčných alebo užívateľských charakteristík. </w:t>
            </w:r>
          </w:p>
          <w:p w:rsidR="00B2720D" w:rsidRPr="000F53E5" w:rsidRDefault="00B2720D" w:rsidP="00850A90">
            <w:pPr>
              <w:spacing w:after="0" w:line="240" w:lineRule="auto"/>
              <w:jc w:val="both"/>
              <w:rPr>
                <w:rStyle w:val="markedcontent"/>
                <w:rFonts w:cstheme="minorHAnsi"/>
                <w:color w:val="000000" w:themeColor="text1"/>
                <w:sz w:val="16"/>
                <w:szCs w:val="16"/>
              </w:rPr>
            </w:pPr>
            <w:r w:rsidRPr="000F53E5">
              <w:rPr>
                <w:rFonts w:cstheme="minorHAnsi"/>
                <w:color w:val="000000" w:themeColor="text1"/>
                <w:sz w:val="16"/>
                <w:szCs w:val="16"/>
              </w:rPr>
              <w:t xml:space="preserve">Za inovovaný produkt sa nepovažuje zmena estetických charakteristík. </w:t>
            </w:r>
            <w:r w:rsidRPr="000F53E5">
              <w:rPr>
                <w:rStyle w:val="markedcontent"/>
                <w:rFonts w:cstheme="minorHAnsi"/>
                <w:color w:val="000000" w:themeColor="text1"/>
                <w:sz w:val="16"/>
                <w:szCs w:val="16"/>
              </w:rPr>
              <w:t xml:space="preserve"> </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w:t>
            </w:r>
            <w:proofErr w:type="spellStart"/>
            <w:r w:rsidRPr="000F53E5">
              <w:rPr>
                <w:rFonts w:cstheme="minorHAnsi"/>
                <w:color w:val="000000" w:themeColor="text1"/>
                <w:sz w:val="16"/>
                <w:szCs w:val="16"/>
              </w:rPr>
              <w:t>t.j</w:t>
            </w:r>
            <w:proofErr w:type="spellEnd"/>
            <w:r w:rsidRPr="000F53E5">
              <w:rPr>
                <w:rFonts w:cstheme="minorHAnsi"/>
                <w:color w:val="000000" w:themeColor="text1"/>
                <w:sz w:val="16"/>
                <w:szCs w:val="16"/>
              </w:rPr>
              <w:t>. bez jeho náhrady), ak sa jedná iba o jednoduchú náhradu.</w:t>
            </w: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Organizačné a manažérske zmeny sa nepovažujú za inovácie procesu.</w:t>
            </w:r>
          </w:p>
          <w:p w:rsidR="00B2720D" w:rsidRPr="000F53E5" w:rsidRDefault="00B2720D" w:rsidP="00850A90">
            <w:pPr>
              <w:spacing w:after="0" w:line="240" w:lineRule="auto"/>
              <w:jc w:val="both"/>
              <w:rPr>
                <w:rFonts w:cstheme="minorHAnsi"/>
                <w:color w:val="000000" w:themeColor="text1"/>
                <w:sz w:val="16"/>
                <w:szCs w:val="16"/>
              </w:rPr>
            </w:pPr>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lastRenderedPageBreak/>
              <w:t xml:space="preserve">Žiadateľ je povinný uviesť  jednoznačný merateľný údaj, ako napr. popis novej služby s doposiaľ poskytovanými službami, zavedenie novej technológie, ktorá v súčasnosti nie je u žiadateľa aplikovaná a pod.), </w:t>
            </w:r>
          </w:p>
          <w:p w:rsidR="00B2720D" w:rsidRPr="000F53E5" w:rsidRDefault="00B2720D" w:rsidP="00850A90">
            <w:pPr>
              <w:spacing w:after="0" w:line="240" w:lineRule="auto"/>
              <w:rPr>
                <w:rFonts w:cstheme="minorHAnsi"/>
                <w:color w:val="000000" w:themeColor="text1"/>
                <w:sz w:val="16"/>
                <w:szCs w:val="16"/>
              </w:rPr>
            </w:pPr>
            <w:r w:rsidRPr="000F53E5">
              <w:rPr>
                <w:rFonts w:cstheme="minorHAnsi"/>
                <w:color w:val="000000" w:themeColor="text1"/>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rsidR="00B2720D" w:rsidRPr="00D373CE"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tc>
        <w:tc>
          <w:tcPr>
            <w:tcW w:w="526" w:type="pct"/>
          </w:tcPr>
          <w:p w:rsidR="00B2720D" w:rsidRDefault="00B2720D" w:rsidP="00850A90">
            <w:pPr>
              <w:tabs>
                <w:tab w:val="left" w:pos="214"/>
              </w:tabs>
              <w:spacing w:after="0" w:line="240" w:lineRule="auto"/>
              <w:jc w:val="both"/>
              <w:rPr>
                <w:rFonts w:cstheme="minorHAnsi"/>
                <w:b/>
                <w:color w:val="000000" w:themeColor="text1"/>
                <w:sz w:val="18"/>
                <w:szCs w:val="18"/>
              </w:rPr>
            </w:pPr>
          </w:p>
          <w:p w:rsidR="00B2720D" w:rsidRDefault="00B2720D" w:rsidP="00850A90">
            <w:pPr>
              <w:tabs>
                <w:tab w:val="left" w:pos="214"/>
              </w:tabs>
              <w:spacing w:after="0" w:line="240" w:lineRule="auto"/>
              <w:jc w:val="both"/>
              <w:rPr>
                <w:rFonts w:cstheme="minorHAnsi"/>
                <w:b/>
                <w:color w:val="000000" w:themeColor="text1"/>
                <w:sz w:val="18"/>
                <w:szCs w:val="18"/>
              </w:rPr>
            </w:pPr>
          </w:p>
          <w:p w:rsidR="00B2720D" w:rsidRDefault="00B2720D" w:rsidP="00850A90">
            <w:pPr>
              <w:tabs>
                <w:tab w:val="left" w:pos="214"/>
              </w:tabs>
              <w:spacing w:after="0" w:line="240" w:lineRule="auto"/>
              <w:jc w:val="both"/>
              <w:rPr>
                <w:rFonts w:cstheme="minorHAnsi"/>
                <w:b/>
                <w:color w:val="000000" w:themeColor="text1"/>
                <w:sz w:val="18"/>
                <w:szCs w:val="18"/>
              </w:rPr>
            </w:pPr>
          </w:p>
          <w:p w:rsidR="00B2720D" w:rsidRDefault="00B2720D" w:rsidP="00B2720D">
            <w:pPr>
              <w:pStyle w:val="Odsekzoznamu"/>
              <w:numPr>
                <w:ilvl w:val="0"/>
                <w:numId w:val="25"/>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6</w:t>
            </w:r>
          </w:p>
          <w:p w:rsidR="00B2720D" w:rsidRDefault="00B2720D" w:rsidP="00B2720D">
            <w:pPr>
              <w:pStyle w:val="Odsekzoznamu"/>
              <w:numPr>
                <w:ilvl w:val="0"/>
                <w:numId w:val="25"/>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4</w:t>
            </w:r>
          </w:p>
          <w:p w:rsidR="00B2720D" w:rsidRDefault="00B2720D" w:rsidP="00B2720D">
            <w:pPr>
              <w:pStyle w:val="Odsekzoznamu"/>
              <w:numPr>
                <w:ilvl w:val="0"/>
                <w:numId w:val="25"/>
              </w:numPr>
              <w:tabs>
                <w:tab w:val="left" w:pos="214"/>
              </w:tabs>
              <w:spacing w:after="0" w:line="240" w:lineRule="auto"/>
              <w:jc w:val="both"/>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tabs>
                <w:tab w:val="left" w:pos="214"/>
              </w:tabs>
              <w:spacing w:after="0" w:line="240" w:lineRule="auto"/>
              <w:jc w:val="both"/>
              <w:rPr>
                <w:rFonts w:cstheme="minorHAnsi"/>
                <w:b/>
                <w:sz w:val="16"/>
                <w:szCs w:val="16"/>
              </w:rPr>
            </w:pPr>
          </w:p>
          <w:p w:rsidR="00B2720D" w:rsidRDefault="00B2720D" w:rsidP="00850A90">
            <w:pPr>
              <w:tabs>
                <w:tab w:val="left" w:pos="214"/>
              </w:tabs>
              <w:spacing w:after="0" w:line="240" w:lineRule="auto"/>
              <w:jc w:val="center"/>
              <w:rPr>
                <w:rFonts w:cstheme="minorHAnsi"/>
                <w:b/>
                <w:sz w:val="16"/>
                <w:szCs w:val="16"/>
              </w:rPr>
            </w:pPr>
            <w:r w:rsidRPr="004541BA">
              <w:rPr>
                <w:rFonts w:cstheme="minorHAnsi"/>
                <w:b/>
                <w:sz w:val="16"/>
                <w:szCs w:val="16"/>
              </w:rPr>
              <w:t>Maximálny počet bodov</w:t>
            </w:r>
          </w:p>
          <w:p w:rsidR="00B2720D" w:rsidRPr="00C42015" w:rsidRDefault="00B2720D" w:rsidP="00850A90">
            <w:pPr>
              <w:tabs>
                <w:tab w:val="left" w:pos="214"/>
              </w:tabs>
              <w:spacing w:after="0" w:line="240" w:lineRule="auto"/>
              <w:jc w:val="center"/>
              <w:rPr>
                <w:rFonts w:cstheme="minorHAnsi"/>
                <w:b/>
                <w:color w:val="000000" w:themeColor="text1"/>
                <w:sz w:val="18"/>
                <w:szCs w:val="18"/>
              </w:rPr>
            </w:pPr>
            <w:r w:rsidRPr="004541BA">
              <w:rPr>
                <w:rFonts w:cstheme="minorHAnsi"/>
                <w:b/>
                <w:sz w:val="16"/>
                <w:szCs w:val="16"/>
              </w:rPr>
              <w:t>je</w:t>
            </w:r>
            <w:r>
              <w:rPr>
                <w:rFonts w:cstheme="minorHAnsi"/>
                <w:b/>
                <w:sz w:val="16"/>
                <w:szCs w:val="16"/>
              </w:rPr>
              <w:t xml:space="preserve"> 10</w:t>
            </w:r>
          </w:p>
          <w:p w:rsidR="00B2720D" w:rsidRPr="000F53E5" w:rsidRDefault="00B2720D" w:rsidP="00850A90">
            <w:pPr>
              <w:tabs>
                <w:tab w:val="left" w:pos="214"/>
              </w:tabs>
              <w:spacing w:after="0" w:line="240" w:lineRule="auto"/>
              <w:jc w:val="both"/>
              <w:rPr>
                <w:rFonts w:cstheme="minorHAnsi"/>
                <w:b/>
                <w:color w:val="000000" w:themeColor="text1"/>
                <w:sz w:val="18"/>
                <w:szCs w:val="18"/>
              </w:rPr>
            </w:pPr>
          </w:p>
        </w:tc>
      </w:tr>
      <w:tr w:rsidR="00B2720D" w:rsidRPr="00DB634C" w:rsidTr="00850A90">
        <w:trPr>
          <w:trHeight w:val="340"/>
        </w:trPr>
        <w:tc>
          <w:tcPr>
            <w:tcW w:w="144" w:type="pct"/>
            <w:shd w:val="clear" w:color="auto" w:fill="auto"/>
            <w:vAlign w:val="center"/>
          </w:tcPr>
          <w:p w:rsidR="00B2720D" w:rsidRPr="000F53E5" w:rsidRDefault="00B2720D" w:rsidP="00850A90">
            <w:pPr>
              <w:spacing w:after="0" w:line="240" w:lineRule="auto"/>
              <w:jc w:val="center"/>
              <w:rPr>
                <w:rFonts w:cstheme="minorHAnsi"/>
                <w:color w:val="000000" w:themeColor="text1"/>
                <w:sz w:val="18"/>
                <w:szCs w:val="18"/>
              </w:rPr>
            </w:pPr>
            <w:r>
              <w:rPr>
                <w:rFonts w:cstheme="minorHAnsi"/>
                <w:color w:val="000000" w:themeColor="text1"/>
                <w:sz w:val="18"/>
                <w:szCs w:val="18"/>
              </w:rPr>
              <w:lastRenderedPageBreak/>
              <w:t>7.</w:t>
            </w:r>
          </w:p>
        </w:tc>
        <w:tc>
          <w:tcPr>
            <w:tcW w:w="4331" w:type="pct"/>
            <w:shd w:val="clear" w:color="auto" w:fill="auto"/>
          </w:tcPr>
          <w:p w:rsidR="00B2720D" w:rsidRDefault="00B2720D" w:rsidP="00850A90">
            <w:pPr>
              <w:spacing w:after="0" w:line="240" w:lineRule="auto"/>
              <w:rPr>
                <w:rFonts w:cstheme="minorHAnsi"/>
                <w:b/>
                <w:color w:val="000000" w:themeColor="text1"/>
                <w:sz w:val="18"/>
                <w:szCs w:val="18"/>
              </w:rPr>
            </w:pPr>
          </w:p>
          <w:p w:rsidR="00B2720D" w:rsidRPr="000F53E5" w:rsidRDefault="00B2720D" w:rsidP="00850A90">
            <w:pPr>
              <w:spacing w:after="0" w:line="240" w:lineRule="auto"/>
              <w:rPr>
                <w:rFonts w:cstheme="minorHAnsi"/>
                <w:b/>
                <w:color w:val="000000" w:themeColor="text1"/>
                <w:sz w:val="18"/>
                <w:szCs w:val="18"/>
              </w:rPr>
            </w:pPr>
            <w:r w:rsidRPr="000F53E5">
              <w:rPr>
                <w:rFonts w:cstheme="minorHAnsi"/>
                <w:b/>
                <w:color w:val="000000" w:themeColor="text1"/>
                <w:sz w:val="18"/>
                <w:szCs w:val="18"/>
              </w:rPr>
              <w:t xml:space="preserve">Žiadateľovi doposiaľ nebola v rámci stratégie CLLD schválená v danom </w:t>
            </w:r>
            <w:proofErr w:type="spellStart"/>
            <w:r w:rsidRPr="000F53E5">
              <w:rPr>
                <w:rFonts w:cstheme="minorHAnsi"/>
                <w:b/>
                <w:color w:val="000000" w:themeColor="text1"/>
                <w:sz w:val="18"/>
                <w:szCs w:val="18"/>
              </w:rPr>
              <w:t>podopatrení</w:t>
            </w:r>
            <w:proofErr w:type="spellEnd"/>
            <w:r w:rsidRPr="000F53E5">
              <w:rPr>
                <w:rFonts w:cstheme="minorHAnsi"/>
                <w:b/>
                <w:color w:val="000000" w:themeColor="text1"/>
                <w:sz w:val="18"/>
                <w:szCs w:val="18"/>
              </w:rPr>
              <w:t xml:space="preserve"> žiadna </w:t>
            </w:r>
            <w:proofErr w:type="spellStart"/>
            <w:r w:rsidRPr="000F53E5">
              <w:rPr>
                <w:rFonts w:cstheme="minorHAnsi"/>
                <w:b/>
                <w:color w:val="000000" w:themeColor="text1"/>
                <w:sz w:val="18"/>
                <w:szCs w:val="18"/>
              </w:rPr>
              <w:t>ŽoNFP</w:t>
            </w:r>
            <w:proofErr w:type="spellEnd"/>
          </w:p>
          <w:p w:rsidR="00B2720D" w:rsidRPr="000F53E5" w:rsidRDefault="00B2720D" w:rsidP="00850A90">
            <w:pPr>
              <w:spacing w:after="0" w:line="240" w:lineRule="auto"/>
              <w:jc w:val="both"/>
              <w:rPr>
                <w:rFonts w:cstheme="minorHAnsi"/>
                <w:color w:val="000000" w:themeColor="text1"/>
                <w:sz w:val="16"/>
                <w:szCs w:val="16"/>
              </w:rPr>
            </w:pPr>
            <w:r w:rsidRPr="000F53E5">
              <w:rPr>
                <w:rFonts w:cstheme="minorHAnsi"/>
                <w:color w:val="000000" w:themeColor="text1"/>
                <w:sz w:val="16"/>
                <w:szCs w:val="16"/>
              </w:rPr>
              <w:t xml:space="preserve">Žiadateľovi doposiaľ nebola v rámci stratégie CLLD schválená v danom </w:t>
            </w:r>
            <w:proofErr w:type="spellStart"/>
            <w:r w:rsidRPr="000F53E5">
              <w:rPr>
                <w:rFonts w:cstheme="minorHAnsi"/>
                <w:color w:val="000000" w:themeColor="text1"/>
                <w:sz w:val="16"/>
                <w:szCs w:val="16"/>
              </w:rPr>
              <w:t>podopatrení</w:t>
            </w:r>
            <w:proofErr w:type="spellEnd"/>
            <w:r w:rsidRPr="000F53E5">
              <w:rPr>
                <w:rFonts w:cstheme="minorHAnsi"/>
                <w:color w:val="000000" w:themeColor="text1"/>
                <w:sz w:val="16"/>
                <w:szCs w:val="16"/>
              </w:rPr>
              <w:t xml:space="preserve"> žiadna </w:t>
            </w:r>
            <w:proofErr w:type="spellStart"/>
            <w:r w:rsidRPr="000F53E5">
              <w:rPr>
                <w:rFonts w:cstheme="minorHAnsi"/>
                <w:color w:val="000000" w:themeColor="text1"/>
                <w:sz w:val="16"/>
                <w:szCs w:val="16"/>
              </w:rPr>
              <w:t>ŽoNFP</w:t>
            </w:r>
            <w:proofErr w:type="spellEnd"/>
            <w:r w:rsidRPr="000F53E5">
              <w:rPr>
                <w:rFonts w:cstheme="minorHAnsi"/>
                <w:color w:val="000000" w:themeColor="text1"/>
                <w:sz w:val="16"/>
                <w:szCs w:val="16"/>
              </w:rPr>
              <w:t>.</w:t>
            </w:r>
          </w:p>
          <w:p w:rsidR="00B2720D" w:rsidRPr="000F53E5" w:rsidRDefault="00B2720D" w:rsidP="00850A90">
            <w:pPr>
              <w:pStyle w:val="Odsekzoznamu"/>
              <w:spacing w:after="0" w:line="240" w:lineRule="auto"/>
              <w:ind w:left="0"/>
              <w:rPr>
                <w:rFonts w:cstheme="minorHAnsi"/>
                <w:color w:val="000000" w:themeColor="text1"/>
                <w:sz w:val="16"/>
                <w:szCs w:val="16"/>
              </w:rPr>
            </w:pPr>
            <w:r w:rsidRPr="000F53E5">
              <w:rPr>
                <w:rFonts w:cstheme="minorHAnsi"/>
                <w:color w:val="000000" w:themeColor="text1"/>
                <w:sz w:val="16"/>
                <w:szCs w:val="16"/>
              </w:rPr>
              <w:t>a) áno</w:t>
            </w:r>
            <w:r>
              <w:rPr>
                <w:rFonts w:cstheme="minorHAnsi"/>
                <w:color w:val="000000" w:themeColor="text1"/>
                <w:sz w:val="16"/>
                <w:szCs w:val="16"/>
              </w:rPr>
              <w:t xml:space="preserve">, </w:t>
            </w:r>
            <w:r w:rsidRPr="00FD789F">
              <w:rPr>
                <w:sz w:val="18"/>
                <w:szCs w:val="18"/>
              </w:rPr>
              <w:t xml:space="preserve"> doposiaľ nebola schválená</w:t>
            </w:r>
          </w:p>
          <w:p w:rsidR="00B2720D" w:rsidRPr="004C294A" w:rsidRDefault="00B2720D" w:rsidP="00850A90">
            <w:pPr>
              <w:pStyle w:val="Odsekzoznamu"/>
              <w:spacing w:after="0" w:line="240" w:lineRule="auto"/>
              <w:ind w:left="0"/>
            </w:pPr>
            <w:r w:rsidRPr="000F53E5">
              <w:rPr>
                <w:rFonts w:cstheme="minorHAnsi"/>
                <w:color w:val="000000" w:themeColor="text1"/>
                <w:sz w:val="16"/>
                <w:szCs w:val="16"/>
              </w:rPr>
              <w:t>b) nie</w:t>
            </w:r>
            <w:r>
              <w:rPr>
                <w:rFonts w:cstheme="minorHAnsi"/>
                <w:color w:val="000000" w:themeColor="text1"/>
                <w:sz w:val="16"/>
                <w:szCs w:val="16"/>
              </w:rPr>
              <w:t>,</w:t>
            </w:r>
            <w:r w:rsidRPr="00FD789F">
              <w:rPr>
                <w:sz w:val="18"/>
                <w:szCs w:val="18"/>
              </w:rPr>
              <w:t xml:space="preserve"> už bola schválená</w:t>
            </w:r>
          </w:p>
        </w:tc>
        <w:tc>
          <w:tcPr>
            <w:tcW w:w="526" w:type="pct"/>
          </w:tcPr>
          <w:p w:rsidR="00B2720D" w:rsidRPr="004C294A" w:rsidRDefault="00B2720D" w:rsidP="00850A90">
            <w:pPr>
              <w:spacing w:after="0" w:line="240" w:lineRule="auto"/>
              <w:jc w:val="both"/>
              <w:rPr>
                <w:rFonts w:cstheme="minorHAnsi"/>
                <w:b/>
                <w:color w:val="000000" w:themeColor="text1"/>
                <w:sz w:val="18"/>
                <w:szCs w:val="18"/>
              </w:rPr>
            </w:pPr>
          </w:p>
          <w:p w:rsidR="00B2720D" w:rsidRDefault="00B2720D" w:rsidP="00B2720D">
            <w:pPr>
              <w:pStyle w:val="Odsekzoznamu"/>
              <w:numPr>
                <w:ilvl w:val="0"/>
                <w:numId w:val="27"/>
              </w:numPr>
              <w:spacing w:after="0" w:line="240" w:lineRule="auto"/>
              <w:jc w:val="both"/>
              <w:rPr>
                <w:rFonts w:cstheme="minorHAnsi"/>
                <w:b/>
                <w:color w:val="000000" w:themeColor="text1"/>
                <w:sz w:val="18"/>
                <w:szCs w:val="18"/>
              </w:rPr>
            </w:pPr>
            <w:r>
              <w:rPr>
                <w:rFonts w:cstheme="minorHAnsi"/>
                <w:b/>
                <w:color w:val="000000" w:themeColor="text1"/>
                <w:sz w:val="18"/>
                <w:szCs w:val="18"/>
              </w:rPr>
              <w:t>8</w:t>
            </w:r>
          </w:p>
          <w:p w:rsidR="00B2720D" w:rsidRDefault="00B2720D" w:rsidP="00B2720D">
            <w:pPr>
              <w:pStyle w:val="Odsekzoznamu"/>
              <w:numPr>
                <w:ilvl w:val="0"/>
                <w:numId w:val="27"/>
              </w:numPr>
              <w:spacing w:after="0" w:line="240" w:lineRule="auto"/>
              <w:jc w:val="both"/>
              <w:rPr>
                <w:rFonts w:cstheme="minorHAnsi"/>
                <w:b/>
                <w:color w:val="000000" w:themeColor="text1"/>
                <w:sz w:val="18"/>
                <w:szCs w:val="18"/>
              </w:rPr>
            </w:pPr>
            <w:r>
              <w:rPr>
                <w:rFonts w:cstheme="minorHAnsi"/>
                <w:b/>
                <w:color w:val="000000" w:themeColor="text1"/>
                <w:sz w:val="18"/>
                <w:szCs w:val="18"/>
              </w:rPr>
              <w:t>0</w:t>
            </w:r>
          </w:p>
          <w:p w:rsidR="00B2720D" w:rsidRDefault="00B2720D" w:rsidP="00850A90">
            <w:pPr>
              <w:spacing w:after="0" w:line="240" w:lineRule="auto"/>
              <w:jc w:val="both"/>
              <w:rPr>
                <w:rFonts w:cstheme="minorHAnsi"/>
                <w:b/>
                <w:sz w:val="16"/>
                <w:szCs w:val="16"/>
              </w:rPr>
            </w:pPr>
          </w:p>
          <w:p w:rsidR="00B2720D" w:rsidRPr="004C294A" w:rsidRDefault="00B2720D" w:rsidP="00850A90">
            <w:pPr>
              <w:spacing w:after="0" w:line="240" w:lineRule="auto"/>
              <w:jc w:val="center"/>
              <w:rPr>
                <w:rFonts w:cstheme="minorHAnsi"/>
                <w:b/>
                <w:sz w:val="16"/>
                <w:szCs w:val="16"/>
              </w:rPr>
            </w:pPr>
            <w:r w:rsidRPr="00C42015">
              <w:rPr>
                <w:rFonts w:cstheme="minorHAnsi"/>
                <w:b/>
                <w:sz w:val="16"/>
                <w:szCs w:val="16"/>
              </w:rPr>
              <w:t>Maximálny počet bodov</w:t>
            </w:r>
            <w:r>
              <w:rPr>
                <w:rFonts w:cstheme="minorHAnsi"/>
                <w:b/>
                <w:sz w:val="16"/>
                <w:szCs w:val="16"/>
              </w:rPr>
              <w:t xml:space="preserve"> j</w:t>
            </w:r>
            <w:r w:rsidRPr="00C42015">
              <w:rPr>
                <w:rFonts w:cstheme="minorHAnsi"/>
                <w:b/>
                <w:sz w:val="16"/>
                <w:szCs w:val="16"/>
              </w:rPr>
              <w:t>e</w:t>
            </w:r>
            <w:r>
              <w:rPr>
                <w:rFonts w:cstheme="minorHAnsi"/>
                <w:b/>
                <w:sz w:val="16"/>
                <w:szCs w:val="16"/>
              </w:rPr>
              <w:t xml:space="preserve"> 8</w:t>
            </w:r>
          </w:p>
        </w:tc>
      </w:tr>
      <w:tr w:rsidR="00B2720D" w:rsidRPr="00DB634C" w:rsidTr="00850A90">
        <w:trPr>
          <w:trHeight w:val="340"/>
        </w:trPr>
        <w:tc>
          <w:tcPr>
            <w:tcW w:w="4474" w:type="pct"/>
            <w:gridSpan w:val="2"/>
            <w:shd w:val="clear" w:color="auto" w:fill="auto"/>
            <w:vAlign w:val="center"/>
          </w:tcPr>
          <w:p w:rsidR="00B2720D" w:rsidRPr="000F53E5" w:rsidRDefault="00B2720D" w:rsidP="00850A90">
            <w:pPr>
              <w:spacing w:after="0" w:line="240" w:lineRule="auto"/>
              <w:rPr>
                <w:rFonts w:cstheme="minorHAnsi"/>
                <w:b/>
                <w:color w:val="000000" w:themeColor="text1"/>
                <w:sz w:val="18"/>
                <w:szCs w:val="18"/>
              </w:rPr>
            </w:pPr>
            <w:r w:rsidRPr="004143F2">
              <w:rPr>
                <w:rFonts w:cstheme="minorHAnsi"/>
                <w:b/>
                <w:sz w:val="20"/>
                <w:szCs w:val="20"/>
              </w:rPr>
              <w:t>Spolu maximálne</w:t>
            </w:r>
          </w:p>
        </w:tc>
        <w:tc>
          <w:tcPr>
            <w:tcW w:w="526" w:type="pct"/>
          </w:tcPr>
          <w:p w:rsidR="00B2720D" w:rsidRDefault="00B2720D" w:rsidP="00850A90">
            <w:pPr>
              <w:spacing w:after="0" w:line="240" w:lineRule="auto"/>
              <w:jc w:val="center"/>
              <w:rPr>
                <w:rFonts w:cstheme="minorHAnsi"/>
                <w:b/>
                <w:color w:val="000000" w:themeColor="text1"/>
                <w:sz w:val="18"/>
                <w:szCs w:val="18"/>
              </w:rPr>
            </w:pPr>
            <w:r>
              <w:rPr>
                <w:rFonts w:cstheme="minorHAnsi"/>
                <w:b/>
                <w:color w:val="000000" w:themeColor="text1"/>
                <w:sz w:val="18"/>
                <w:szCs w:val="18"/>
              </w:rPr>
              <w:t>100</w:t>
            </w:r>
          </w:p>
        </w:tc>
      </w:tr>
      <w:tr w:rsidR="00B2720D" w:rsidRPr="00DB634C" w:rsidTr="00850A90">
        <w:trPr>
          <w:trHeight w:val="340"/>
        </w:trPr>
        <w:tc>
          <w:tcPr>
            <w:tcW w:w="4474" w:type="pct"/>
            <w:gridSpan w:val="2"/>
            <w:shd w:val="clear" w:color="auto" w:fill="auto"/>
            <w:vAlign w:val="center"/>
          </w:tcPr>
          <w:p w:rsidR="00B2720D" w:rsidRDefault="00B2720D" w:rsidP="00850A90">
            <w:pPr>
              <w:spacing w:after="0" w:line="240" w:lineRule="auto"/>
              <w:rPr>
                <w:rFonts w:cstheme="minorHAnsi"/>
                <w:b/>
                <w:color w:val="000000" w:themeColor="text1"/>
                <w:sz w:val="18"/>
                <w:szCs w:val="18"/>
              </w:rPr>
            </w:pPr>
            <w:r w:rsidRPr="004143F2">
              <w:rPr>
                <w:rFonts w:cstheme="minorHAnsi"/>
                <w:b/>
                <w:color w:val="000000"/>
                <w:sz w:val="20"/>
                <w:szCs w:val="20"/>
              </w:rPr>
              <w:t>Minimálna hranicu požadovaných bodov (podmienka poskytnutia NFP)</w:t>
            </w:r>
          </w:p>
        </w:tc>
        <w:tc>
          <w:tcPr>
            <w:tcW w:w="526" w:type="pct"/>
          </w:tcPr>
          <w:p w:rsidR="00B2720D" w:rsidRDefault="00B2720D" w:rsidP="00850A90">
            <w:pPr>
              <w:spacing w:after="0" w:line="240" w:lineRule="auto"/>
              <w:jc w:val="center"/>
              <w:rPr>
                <w:rFonts w:cstheme="minorHAnsi"/>
                <w:b/>
                <w:color w:val="000000" w:themeColor="text1"/>
                <w:sz w:val="18"/>
                <w:szCs w:val="18"/>
              </w:rPr>
            </w:pPr>
            <w:r>
              <w:rPr>
                <w:rFonts w:cstheme="minorHAnsi"/>
                <w:b/>
                <w:color w:val="000000" w:themeColor="text1"/>
                <w:sz w:val="18"/>
                <w:szCs w:val="18"/>
              </w:rPr>
              <w:t>60</w:t>
            </w:r>
          </w:p>
        </w:tc>
      </w:tr>
      <w:tr w:rsidR="00B2720D" w:rsidRPr="00DB634C" w:rsidTr="00850A90">
        <w:trPr>
          <w:trHeight w:val="340"/>
        </w:trPr>
        <w:tc>
          <w:tcPr>
            <w:tcW w:w="4474" w:type="pct"/>
            <w:gridSpan w:val="2"/>
            <w:shd w:val="clear" w:color="auto" w:fill="auto"/>
            <w:vAlign w:val="center"/>
          </w:tcPr>
          <w:p w:rsidR="00B2720D" w:rsidRPr="000F53E5" w:rsidRDefault="00B2720D" w:rsidP="00850A90">
            <w:pPr>
              <w:pStyle w:val="Default"/>
              <w:keepLines/>
              <w:widowControl w:val="0"/>
              <w:rPr>
                <w:rFonts w:asciiTheme="minorHAnsi" w:hAnsiTheme="minorHAnsi" w:cstheme="minorHAnsi"/>
                <w:b/>
                <w:color w:val="000000" w:themeColor="text1"/>
                <w:sz w:val="22"/>
                <w:szCs w:val="22"/>
              </w:rPr>
            </w:pPr>
            <w:r w:rsidRPr="000F53E5">
              <w:rPr>
                <w:rFonts w:asciiTheme="minorHAnsi" w:hAnsiTheme="minorHAnsi" w:cstheme="minorHAnsi"/>
                <w:b/>
                <w:bCs/>
                <w:color w:val="000000" w:themeColor="text1"/>
                <w:sz w:val="16"/>
                <w:szCs w:val="16"/>
              </w:rPr>
              <w:t xml:space="preserve">Princípy uplatnenia výberu: </w:t>
            </w:r>
            <w:r w:rsidRPr="000F53E5">
              <w:rPr>
                <w:rFonts w:asciiTheme="minorHAnsi" w:hAnsiTheme="minorHAnsi" w:cstheme="minorHAnsi"/>
                <w:color w:val="000000" w:themeColor="text1"/>
                <w:sz w:val="16"/>
                <w:szCs w:val="16"/>
                <w:lang w:eastAsia="sk-SK"/>
              </w:rPr>
              <w:t xml:space="preserve">Projekty bude vyberať MAS na základe uplatnenia hodnotiacich kritérií (bodovacieho systému), </w:t>
            </w:r>
            <w:proofErr w:type="spellStart"/>
            <w:r w:rsidRPr="000F53E5">
              <w:rPr>
                <w:rFonts w:asciiTheme="minorHAnsi" w:hAnsiTheme="minorHAnsi" w:cstheme="minorHAnsi"/>
                <w:color w:val="000000" w:themeColor="text1"/>
                <w:sz w:val="16"/>
                <w:szCs w:val="16"/>
                <w:lang w:eastAsia="sk-SK"/>
              </w:rPr>
              <w:t>t.j</w:t>
            </w:r>
            <w:proofErr w:type="spellEnd"/>
            <w:r w:rsidRPr="000F53E5">
              <w:rPr>
                <w:rFonts w:asciiTheme="minorHAnsi" w:hAnsiTheme="minorHAnsi" w:cstheme="minorHAnsi"/>
                <w:color w:val="000000" w:themeColor="text1"/>
                <w:sz w:val="16"/>
                <w:szCs w:val="16"/>
                <w:lang w:eastAsia="sk-SK"/>
              </w:rPr>
              <w:t xml:space="preserve">. projekty sa zoradia podľa počtu dosiahnutých bodov v zmysle bodovacích kritérií </w:t>
            </w:r>
            <w:r w:rsidRPr="000F53E5">
              <w:rPr>
                <w:rFonts w:asciiTheme="minorHAnsi" w:hAnsiTheme="minorHAnsi" w:cstheme="minorHAnsi"/>
                <w:color w:val="000000" w:themeColor="text1"/>
                <w:sz w:val="16"/>
                <w:szCs w:val="16"/>
                <w:lang w:eastAsia="sk-SK"/>
              </w:rPr>
              <w:br/>
            </w:r>
            <w:r w:rsidRPr="000F53E5">
              <w:rPr>
                <w:rFonts w:asciiTheme="minorHAnsi" w:hAnsiTheme="minorHAnsi" w:cstheme="minorHAnsi"/>
                <w:color w:val="000000" w:themeColor="text1"/>
                <w:sz w:val="16"/>
                <w:szCs w:val="16"/>
              </w:rPr>
              <w:t xml:space="preserve">a vytvorí sa hranica finančných možností </w:t>
            </w:r>
            <w:r w:rsidRPr="000F53E5">
              <w:rPr>
                <w:rFonts w:asciiTheme="minorHAnsi" w:hAnsiTheme="minorHAnsi" w:cstheme="minorHAnsi"/>
                <w:color w:val="000000" w:themeColor="text1"/>
                <w:sz w:val="16"/>
                <w:szCs w:val="16"/>
                <w:lang w:eastAsia="sk-SK"/>
              </w:rPr>
              <w:t>(posúdi sa súčet finančných požiadaviek všetkých zoradených projektov s finančnou alokáciou).</w:t>
            </w:r>
            <w:r w:rsidRPr="000F53E5">
              <w:rPr>
                <w:rFonts w:asciiTheme="minorHAnsi" w:hAnsiTheme="minorHAnsi" w:cstheme="minorHAnsi"/>
                <w:b/>
                <w:bCs/>
                <w:color w:val="000000" w:themeColor="text1"/>
                <w:sz w:val="16"/>
                <w:szCs w:val="16"/>
              </w:rPr>
              <w:t xml:space="preserve"> </w:t>
            </w:r>
          </w:p>
        </w:tc>
        <w:tc>
          <w:tcPr>
            <w:tcW w:w="526" w:type="pct"/>
          </w:tcPr>
          <w:p w:rsidR="00B2720D" w:rsidRDefault="00B2720D" w:rsidP="00850A90">
            <w:pPr>
              <w:spacing w:after="0" w:line="240" w:lineRule="auto"/>
              <w:jc w:val="center"/>
              <w:rPr>
                <w:rFonts w:cstheme="minorHAnsi"/>
                <w:b/>
                <w:color w:val="000000" w:themeColor="text1"/>
                <w:sz w:val="18"/>
                <w:szCs w:val="18"/>
              </w:rPr>
            </w:pPr>
          </w:p>
        </w:tc>
      </w:tr>
      <w:tr w:rsidR="00B2720D" w:rsidRPr="00DB634C" w:rsidTr="00850A90">
        <w:trPr>
          <w:trHeight w:val="340"/>
        </w:trPr>
        <w:tc>
          <w:tcPr>
            <w:tcW w:w="4474" w:type="pct"/>
            <w:gridSpan w:val="2"/>
            <w:shd w:val="clear" w:color="auto" w:fill="auto"/>
            <w:vAlign w:val="center"/>
          </w:tcPr>
          <w:p w:rsidR="00B2720D" w:rsidRPr="004C294A" w:rsidRDefault="00B2720D" w:rsidP="00850A90">
            <w:pPr>
              <w:spacing w:after="0" w:line="240" w:lineRule="auto"/>
              <w:jc w:val="both"/>
              <w:rPr>
                <w:rFonts w:cstheme="minorHAnsi"/>
                <w:color w:val="000000" w:themeColor="text1"/>
                <w:sz w:val="16"/>
                <w:szCs w:val="16"/>
              </w:rPr>
            </w:pPr>
            <w:r w:rsidRPr="004C294A">
              <w:rPr>
                <w:rFonts w:cstheme="minorHAnsi"/>
                <w:b/>
                <w:color w:val="000000" w:themeColor="text1"/>
                <w:sz w:val="16"/>
                <w:szCs w:val="16"/>
                <w:lang w:eastAsia="sk-SK"/>
              </w:rPr>
              <w:t xml:space="preserve">Rozlišovacie kritériá: </w:t>
            </w:r>
            <w:r w:rsidRPr="004C294A">
              <w:rPr>
                <w:rFonts w:cstheme="minorHAnsi"/>
                <w:bCs/>
                <w:iCs/>
                <w:color w:val="000000" w:themeColor="text1"/>
                <w:sz w:val="16"/>
                <w:szCs w:val="16"/>
                <w:lang w:eastAsia="sk-SK"/>
              </w:rPr>
              <w:t xml:space="preserve"> </w:t>
            </w:r>
            <w:r w:rsidRPr="004C294A">
              <w:rPr>
                <w:rFonts w:cstheme="minorHAnsi"/>
                <w:color w:val="000000" w:themeColor="text1"/>
                <w:sz w:val="16"/>
                <w:szCs w:val="16"/>
              </w:rPr>
              <w:t xml:space="preserve">V prípade, že požiadavka na finančné prostriedky prevýši finančný limit na kontrahovanie, budú pri výbere </w:t>
            </w:r>
            <w:proofErr w:type="spellStart"/>
            <w:r w:rsidRPr="004C294A">
              <w:rPr>
                <w:rFonts w:cstheme="minorHAnsi"/>
                <w:color w:val="000000" w:themeColor="text1"/>
                <w:sz w:val="16"/>
                <w:szCs w:val="16"/>
              </w:rPr>
              <w:t>ŽoNFP</w:t>
            </w:r>
            <w:proofErr w:type="spellEnd"/>
            <w:r w:rsidRPr="004C294A">
              <w:rPr>
                <w:rFonts w:cstheme="minorHAnsi"/>
                <w:color w:val="000000" w:themeColor="text1"/>
                <w:sz w:val="16"/>
                <w:szCs w:val="16"/>
              </w:rPr>
              <w:t xml:space="preserve"> v prípade rovnakého počtu bodov uprednostnené kritériá s prideleným väčším počtom bodov za bodovacie kritérium podľa poradia: </w:t>
            </w:r>
          </w:p>
          <w:p w:rsidR="00B2720D" w:rsidRPr="004C294A" w:rsidRDefault="00B2720D" w:rsidP="00850A90">
            <w:pPr>
              <w:spacing w:after="0" w:line="240" w:lineRule="auto"/>
              <w:rPr>
                <w:bCs/>
                <w:sz w:val="16"/>
                <w:szCs w:val="16"/>
              </w:rPr>
            </w:pPr>
            <w:r w:rsidRPr="004C294A">
              <w:rPr>
                <w:i/>
                <w:sz w:val="16"/>
                <w:szCs w:val="16"/>
              </w:rPr>
              <w:t>„Počet pracovných miest.“</w:t>
            </w:r>
          </w:p>
          <w:p w:rsidR="00B2720D" w:rsidRPr="004C294A" w:rsidRDefault="00B2720D" w:rsidP="00850A90">
            <w:pPr>
              <w:spacing w:after="0" w:line="240" w:lineRule="auto"/>
              <w:jc w:val="both"/>
              <w:rPr>
                <w:rFonts w:cstheme="minorHAnsi"/>
                <w:color w:val="000000" w:themeColor="text1"/>
                <w:sz w:val="16"/>
                <w:szCs w:val="16"/>
              </w:rPr>
            </w:pPr>
            <w:r w:rsidRPr="004C294A">
              <w:rPr>
                <w:i/>
                <w:sz w:val="16"/>
                <w:szCs w:val="16"/>
              </w:rPr>
              <w:t xml:space="preserve">„Inovatívny charakter projektu a spolupráca“.  </w:t>
            </w:r>
          </w:p>
          <w:p w:rsidR="00B2720D" w:rsidRPr="000F53E5" w:rsidRDefault="00B2720D" w:rsidP="00850A90">
            <w:pPr>
              <w:spacing w:after="0" w:line="240" w:lineRule="auto"/>
              <w:jc w:val="both"/>
              <w:rPr>
                <w:rFonts w:cstheme="minorHAnsi"/>
                <w:bCs/>
                <w:iCs/>
                <w:color w:val="000000" w:themeColor="text1"/>
                <w:sz w:val="16"/>
                <w:szCs w:val="16"/>
                <w:lang w:eastAsia="sk-SK"/>
              </w:rPr>
            </w:pPr>
            <w:r w:rsidRPr="004C294A">
              <w:rPr>
                <w:rFonts w:cstheme="minorHAnsi"/>
                <w:color w:val="000000" w:themeColor="text1"/>
                <w:sz w:val="16"/>
                <w:szCs w:val="16"/>
              </w:rPr>
              <w:t>Ak by sa ani pri takomto postupnom uplatnení kritérií nevedelo určiť konečné poradie pri rovnosti bodov,  MAS uplatní princíp nižších oprávnených výdavkov v rámci projektu.</w:t>
            </w:r>
          </w:p>
        </w:tc>
        <w:tc>
          <w:tcPr>
            <w:tcW w:w="526" w:type="pct"/>
          </w:tcPr>
          <w:p w:rsidR="00B2720D" w:rsidRDefault="00B2720D" w:rsidP="00850A90">
            <w:pPr>
              <w:spacing w:after="0" w:line="240" w:lineRule="auto"/>
              <w:jc w:val="center"/>
              <w:rPr>
                <w:rFonts w:cstheme="minorHAnsi"/>
                <w:b/>
                <w:color w:val="000000" w:themeColor="text1"/>
                <w:sz w:val="18"/>
                <w:szCs w:val="18"/>
              </w:rPr>
            </w:pPr>
          </w:p>
        </w:tc>
      </w:tr>
    </w:tbl>
    <w:p w:rsidR="00B2720D" w:rsidRPr="00DB634C" w:rsidRDefault="00B2720D" w:rsidP="00B2720D">
      <w:pPr>
        <w:spacing w:after="0" w:line="240" w:lineRule="auto"/>
        <w:rPr>
          <w:rFonts w:cstheme="minorHAnsi"/>
          <w:color w:val="FF0000"/>
          <w:sz w:val="20"/>
        </w:rPr>
        <w:sectPr w:rsidR="00B2720D" w:rsidRPr="00DB634C" w:rsidSect="00C0534D">
          <w:pgSz w:w="15840" w:h="12240" w:orient="landscape"/>
          <w:pgMar w:top="902" w:right="902" w:bottom="902" w:left="902" w:header="720" w:footer="720" w:gutter="0"/>
          <w:cols w:space="720"/>
        </w:sectPr>
      </w:pPr>
    </w:p>
    <w:p w:rsidR="00575530" w:rsidRDefault="00575530"/>
    <w:sectPr w:rsidR="00575530" w:rsidSect="00B2720D">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F1" w:rsidRDefault="00785CF1" w:rsidP="00785CF1">
      <w:pPr>
        <w:spacing w:after="0" w:line="240" w:lineRule="auto"/>
      </w:pPr>
      <w:r>
        <w:separator/>
      </w:r>
    </w:p>
  </w:endnote>
  <w:endnote w:type="continuationSeparator" w:id="0">
    <w:p w:rsidR="00785CF1" w:rsidRDefault="00785CF1" w:rsidP="0078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F1" w:rsidRDefault="00785CF1" w:rsidP="00785CF1">
      <w:pPr>
        <w:spacing w:after="0" w:line="240" w:lineRule="auto"/>
      </w:pPr>
      <w:r>
        <w:separator/>
      </w:r>
    </w:p>
  </w:footnote>
  <w:footnote w:type="continuationSeparator" w:id="0">
    <w:p w:rsidR="00785CF1" w:rsidRDefault="00785CF1" w:rsidP="00785CF1">
      <w:pPr>
        <w:spacing w:after="0" w:line="240" w:lineRule="auto"/>
      </w:pPr>
      <w:r>
        <w:continuationSeparator/>
      </w:r>
    </w:p>
  </w:footnote>
  <w:footnote w:id="1">
    <w:p w:rsidR="00785CF1" w:rsidRPr="00BD79B4" w:rsidRDefault="00785CF1" w:rsidP="00785CF1">
      <w:pPr>
        <w:pStyle w:val="Textpoznmkypodiarou"/>
        <w:spacing w:after="0" w:line="240" w:lineRule="auto"/>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w:t>
      </w:r>
      <w:r w:rsidRPr="00BD79B4">
        <w:rPr>
          <w:rFonts w:cstheme="minorHAnsi"/>
          <w:color w:val="000000" w:themeColor="text1"/>
          <w:sz w:val="14"/>
          <w:szCs w:val="14"/>
        </w:rPr>
        <w:t xml:space="preserve">§ 8a ods. 4 zákona č. 523/2004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o rozpočtových pravidlách verejnej správy a o zmene a doplnení niektorých zákonov v znení neskorších predpisov</w:t>
      </w:r>
    </w:p>
  </w:footnote>
  <w:footnote w:id="2">
    <w:p w:rsidR="00785CF1" w:rsidRPr="00032393" w:rsidRDefault="00785CF1" w:rsidP="00785CF1">
      <w:pPr>
        <w:pStyle w:val="Textpoznmkypodiarou"/>
        <w:rPr>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Zákon 91/2016 </w:t>
      </w:r>
      <w:proofErr w:type="spellStart"/>
      <w:r w:rsidRPr="00BD79B4">
        <w:rPr>
          <w:color w:val="000000" w:themeColor="text1"/>
          <w:sz w:val="14"/>
          <w:szCs w:val="14"/>
        </w:rPr>
        <w:t>Z.z</w:t>
      </w:r>
      <w:proofErr w:type="spellEnd"/>
      <w:r w:rsidRPr="00BD79B4">
        <w:rPr>
          <w:color w:val="000000" w:themeColor="text1"/>
          <w:sz w:val="14"/>
          <w:szCs w:val="14"/>
        </w:rPr>
        <w:t>. o trestnej zodpovednosti právnických osôb.</w:t>
      </w:r>
    </w:p>
  </w:footnote>
  <w:footnote w:id="3">
    <w:p w:rsidR="00785CF1" w:rsidRPr="00BD79B4" w:rsidRDefault="00785CF1" w:rsidP="00785CF1">
      <w:pPr>
        <w:tabs>
          <w:tab w:val="left" w:pos="426"/>
          <w:tab w:val="left" w:pos="851"/>
        </w:tabs>
        <w:spacing w:after="0" w:line="240" w:lineRule="auto"/>
        <w:rPr>
          <w:rFonts w:cstheme="minorHAnsi"/>
          <w:color w:val="000000" w:themeColor="text1"/>
          <w:sz w:val="14"/>
          <w:szCs w:val="14"/>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Nariadenie Komisie (ES, </w:t>
      </w:r>
      <w:proofErr w:type="spellStart"/>
      <w:r w:rsidRPr="00BD79B4">
        <w:rPr>
          <w:rFonts w:cstheme="minorHAnsi"/>
          <w:color w:val="000000" w:themeColor="text1"/>
          <w:sz w:val="14"/>
          <w:szCs w:val="14"/>
        </w:rPr>
        <w:t>Euratom</w:t>
      </w:r>
      <w:proofErr w:type="spellEnd"/>
      <w:r w:rsidRPr="00BD79B4">
        <w:rPr>
          <w:rFonts w:cstheme="minorHAnsi"/>
          <w:color w:val="000000" w:themeColor="text1"/>
          <w:sz w:val="14"/>
          <w:szCs w:val="14"/>
        </w:rPr>
        <w:t>) č. 1302/2008 zo 17. decembra 2008 o centrálnej databáze vylúčených subjektov (ďalej len „Nariadenie o CED“).</w:t>
      </w:r>
    </w:p>
  </w:footnote>
  <w:footnote w:id="4">
    <w:p w:rsidR="00785CF1" w:rsidRPr="00BD79B4" w:rsidRDefault="00785CF1" w:rsidP="00785CF1">
      <w:pPr>
        <w:tabs>
          <w:tab w:val="left" w:pos="567"/>
          <w:tab w:val="left" w:pos="851"/>
        </w:tabs>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V prípade, že sa na dané činnosti vzťahujú pravidlá štátnej pomoci resp. pomoci de </w:t>
      </w:r>
      <w:proofErr w:type="spellStart"/>
      <w:r w:rsidRPr="00BD79B4">
        <w:rPr>
          <w:color w:val="000000" w:themeColor="text1"/>
          <w:sz w:val="14"/>
          <w:szCs w:val="14"/>
        </w:rPr>
        <w:t>minimis</w:t>
      </w:r>
      <w:proofErr w:type="spellEnd"/>
      <w:r w:rsidRPr="00BD79B4">
        <w:rPr>
          <w:color w:val="000000" w:themeColor="text1"/>
          <w:sz w:val="14"/>
          <w:szCs w:val="14"/>
        </w:rPr>
        <w:t xml:space="preserve">, žiadateľ musí spĺňať podmienky vyplývajúce zo schém štátnej pomoci/pomoci de </w:t>
      </w:r>
      <w:proofErr w:type="spellStart"/>
      <w:r w:rsidRPr="00BD79B4">
        <w:rPr>
          <w:color w:val="000000" w:themeColor="text1"/>
          <w:sz w:val="14"/>
          <w:szCs w:val="14"/>
        </w:rPr>
        <w:t>minimis</w:t>
      </w:r>
      <w:proofErr w:type="spellEnd"/>
      <w:r w:rsidRPr="00BD79B4">
        <w:rPr>
          <w:color w:val="000000" w:themeColor="text1"/>
          <w:sz w:val="14"/>
          <w:szCs w:val="14"/>
        </w:rPr>
        <w:t xml:space="preserve">.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w:t>
      </w:r>
      <w:proofErr w:type="spellStart"/>
      <w:r w:rsidRPr="00BD79B4">
        <w:rPr>
          <w:color w:val="000000" w:themeColor="text1"/>
          <w:sz w:val="14"/>
          <w:szCs w:val="14"/>
        </w:rPr>
        <w:t>minimis</w:t>
      </w:r>
      <w:proofErr w:type="spellEnd"/>
      <w:r w:rsidRPr="00BD79B4">
        <w:rPr>
          <w:color w:val="000000" w:themeColor="text1"/>
          <w:sz w:val="14"/>
          <w:szCs w:val="14"/>
        </w:rPr>
        <w:t xml:space="preserve">. Nariadenie Komisie (EÚ) č. 651/2014 o vyhlásení určitých kategórií pomoci za </w:t>
      </w:r>
      <w:proofErr w:type="spellStart"/>
      <w:r w:rsidRPr="00BD79B4">
        <w:rPr>
          <w:color w:val="000000" w:themeColor="text1"/>
          <w:sz w:val="14"/>
          <w:szCs w:val="14"/>
        </w:rPr>
        <w:t>zlúčiteľné</w:t>
      </w:r>
      <w:proofErr w:type="spellEnd"/>
      <w:r w:rsidRPr="00BD79B4">
        <w:rPr>
          <w:color w:val="000000" w:themeColor="text1"/>
          <w:sz w:val="14"/>
          <w:szCs w:val="14"/>
        </w:rPr>
        <w:t xml:space="preserve"> s vnútorným trhom podľa článkov 107 a 108 Zmluvy o fungovaní Európskej únie. Podmienka je relevantná iba pre subjekty, ktoré sú v zmysle výzvy povinné preukázať splnenie tejto podmienky poskytnutia príspevku.</w:t>
      </w:r>
    </w:p>
  </w:footnote>
  <w:footnote w:id="5">
    <w:p w:rsidR="00785CF1" w:rsidRPr="00F76ECB" w:rsidRDefault="00785CF1" w:rsidP="00785CF1">
      <w:pPr>
        <w:tabs>
          <w:tab w:val="left" w:pos="567"/>
          <w:tab w:val="left" w:pos="851"/>
        </w:tabs>
        <w:spacing w:after="0" w:line="240" w:lineRule="auto"/>
        <w:rPr>
          <w:color w:val="000000" w:themeColor="text1"/>
          <w:sz w:val="16"/>
          <w:szCs w:val="16"/>
        </w:rPr>
      </w:pPr>
      <w:r w:rsidRPr="00BD79B4">
        <w:rPr>
          <w:rStyle w:val="Odkaznapoznmkupodiarou"/>
          <w:color w:val="000000" w:themeColor="text1"/>
          <w:sz w:val="14"/>
          <w:szCs w:val="14"/>
        </w:rPr>
        <w:footnoteRef/>
      </w:r>
      <w:r w:rsidRPr="00BD79B4">
        <w:rPr>
          <w:color w:val="000000" w:themeColor="text1"/>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6">
    <w:p w:rsidR="00785CF1" w:rsidRPr="00BD79B4" w:rsidRDefault="00785CF1" w:rsidP="00785CF1">
      <w:pPr>
        <w:pStyle w:val="Textpoznmkypodiarou"/>
        <w:spacing w:after="0" w:line="240" w:lineRule="auto"/>
        <w:ind w:left="0" w:firstLine="0"/>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7">
    <w:p w:rsidR="00785CF1" w:rsidRPr="00BD79B4" w:rsidRDefault="00785CF1" w:rsidP="00785CF1">
      <w:pPr>
        <w:pStyle w:val="Textpoznmkypodiarou"/>
        <w:spacing w:after="0" w:line="240" w:lineRule="auto"/>
        <w:jc w:val="both"/>
        <w:rPr>
          <w:color w:val="000000" w:themeColor="text1"/>
          <w:sz w:val="14"/>
          <w:szCs w:val="14"/>
        </w:rPr>
      </w:pPr>
      <w:r w:rsidRPr="00BD79B4">
        <w:rPr>
          <w:rStyle w:val="Odkaznapoznmkupodiarou"/>
          <w:color w:val="000000" w:themeColor="text1"/>
          <w:sz w:val="14"/>
          <w:szCs w:val="14"/>
        </w:rPr>
        <w:footnoteRef/>
      </w:r>
      <w:r w:rsidRPr="00BD79B4">
        <w:rPr>
          <w:color w:val="000000" w:themeColor="text1"/>
          <w:sz w:val="14"/>
          <w:szCs w:val="14"/>
        </w:rPr>
        <w:t xml:space="preserve"> § 46 zákona č. 292/2014 </w:t>
      </w:r>
      <w:proofErr w:type="spellStart"/>
      <w:r w:rsidRPr="00BD79B4">
        <w:rPr>
          <w:color w:val="000000" w:themeColor="text1"/>
          <w:sz w:val="14"/>
          <w:szCs w:val="14"/>
        </w:rPr>
        <w:t>Z.z</w:t>
      </w:r>
      <w:proofErr w:type="spellEnd"/>
      <w:r w:rsidRPr="00BD79B4">
        <w:rPr>
          <w:color w:val="000000" w:themeColor="text1"/>
          <w:sz w:val="14"/>
          <w:szCs w:val="14"/>
        </w:rPr>
        <w:t>. o príspevku poskytovanom z európskych štrukturálnych a investičných fondov a o zmene a doplnení niektorých zákonov</w:t>
      </w:r>
    </w:p>
  </w:footnote>
  <w:footnote w:id="8">
    <w:p w:rsidR="00785CF1" w:rsidRPr="00735538" w:rsidRDefault="00785CF1" w:rsidP="00785CF1">
      <w:pPr>
        <w:tabs>
          <w:tab w:val="left" w:pos="567"/>
        </w:tabs>
        <w:spacing w:after="0" w:line="240" w:lineRule="auto"/>
        <w:jc w:val="both"/>
        <w:rPr>
          <w:color w:val="FF0000"/>
          <w:sz w:val="16"/>
          <w:szCs w:val="16"/>
        </w:rPr>
      </w:pPr>
      <w:r w:rsidRPr="00BD79B4">
        <w:rPr>
          <w:rStyle w:val="Odkaznapoznmkupodiarou"/>
          <w:rFonts w:cstheme="minorHAnsi"/>
          <w:color w:val="000000" w:themeColor="text1"/>
          <w:sz w:val="14"/>
          <w:szCs w:val="14"/>
        </w:rPr>
        <w:footnoteRef/>
      </w:r>
      <w:r w:rsidRPr="00BD79B4">
        <w:rPr>
          <w:rFonts w:cstheme="minorHAnsi"/>
          <w:color w:val="000000" w:themeColor="text1"/>
          <w:sz w:val="14"/>
          <w:szCs w:val="14"/>
        </w:rPr>
        <w:t xml:space="preserve"> § 19 ods. 3 zákona č. 523/2004 </w:t>
      </w:r>
      <w:proofErr w:type="spellStart"/>
      <w:r w:rsidRPr="00BD79B4">
        <w:rPr>
          <w:rFonts w:cstheme="minorHAnsi"/>
          <w:color w:val="000000" w:themeColor="text1"/>
          <w:sz w:val="14"/>
          <w:szCs w:val="14"/>
        </w:rPr>
        <w:t>Z.z</w:t>
      </w:r>
      <w:proofErr w:type="spellEnd"/>
      <w:r w:rsidRPr="00BD79B4">
        <w:rPr>
          <w:rFonts w:cstheme="minorHAnsi"/>
          <w:color w:val="000000" w:themeColor="text1"/>
          <w:sz w:val="14"/>
          <w:szCs w:val="14"/>
        </w:rPr>
        <w:t xml:space="preserve">. o rozpočtových pravidlách verejnej správy a o zmene a doplnení niektorých zákonov v znení neskorších predpisov. </w:t>
      </w:r>
      <w:r w:rsidRPr="00BD79B4">
        <w:rPr>
          <w:color w:val="000000" w:themeColor="text1"/>
          <w:sz w:val="14"/>
          <w:szCs w:val="14"/>
        </w:rPr>
        <w:t>Nepreukazuje sa pri paušálnych platbách a pri stupnici jednotkových nákladov.</w:t>
      </w:r>
      <w:r w:rsidRPr="00F76ECB">
        <w:rPr>
          <w:color w:val="000000" w:themeColor="text1"/>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3E8"/>
    <w:multiLevelType w:val="hybridMultilevel"/>
    <w:tmpl w:val="DEC0EC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3F67D6"/>
    <w:multiLevelType w:val="hybridMultilevel"/>
    <w:tmpl w:val="29EED8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094484"/>
    <w:multiLevelType w:val="hybridMultilevel"/>
    <w:tmpl w:val="2AB47F9E"/>
    <w:lvl w:ilvl="0" w:tplc="041B001B">
      <w:start w:val="1"/>
      <w:numFmt w:val="lowerRoman"/>
      <w:lvlText w:val="%1."/>
      <w:lvlJc w:val="right"/>
      <w:pPr>
        <w:ind w:left="1506" w:hanging="360"/>
      </w:pPr>
    </w:lvl>
    <w:lvl w:ilvl="1" w:tplc="3D18252E">
      <w:start w:val="1"/>
      <w:numFmt w:val="lowerLetter"/>
      <w:lvlText w:val="%2)"/>
      <w:lvlJc w:val="left"/>
      <w:pPr>
        <w:ind w:left="2571" w:hanging="705"/>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 w15:restartNumberingAfterBreak="0">
    <w:nsid w:val="06D079BA"/>
    <w:multiLevelType w:val="hybridMultilevel"/>
    <w:tmpl w:val="39A0F8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235DEA"/>
    <w:multiLevelType w:val="hybridMultilevel"/>
    <w:tmpl w:val="69AEA59E"/>
    <w:lvl w:ilvl="0" w:tplc="9A7A9EE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4D5D72"/>
    <w:multiLevelType w:val="hybridMultilevel"/>
    <w:tmpl w:val="9670AC06"/>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D44C08BC">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CC079E"/>
    <w:multiLevelType w:val="hybridMultilevel"/>
    <w:tmpl w:val="E1FC3D92"/>
    <w:lvl w:ilvl="0" w:tplc="7FC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5E3F12"/>
    <w:multiLevelType w:val="hybridMultilevel"/>
    <w:tmpl w:val="B5724414"/>
    <w:lvl w:ilvl="0" w:tplc="F5E872BA">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679FF"/>
    <w:multiLevelType w:val="multilevel"/>
    <w:tmpl w:val="4DC87CA6"/>
    <w:lvl w:ilvl="0">
      <w:start w:val="3"/>
      <w:numFmt w:val="decimal"/>
      <w:lvlText w:val="%1."/>
      <w:lvlJc w:val="left"/>
      <w:pPr>
        <w:ind w:left="1637" w:hanging="360"/>
      </w:pPr>
      <w:rPr>
        <w:rFonts w:hint="default"/>
        <w:b/>
      </w:rPr>
    </w:lvl>
    <w:lvl w:ilvl="1">
      <w:start w:val="1"/>
      <w:numFmt w:val="lowerLetter"/>
      <w:lvlText w:val="%2)"/>
      <w:lvlJc w:val="left"/>
      <w:pPr>
        <w:ind w:left="856"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BC61E0"/>
    <w:multiLevelType w:val="hybridMultilevel"/>
    <w:tmpl w:val="825693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177051"/>
    <w:multiLevelType w:val="hybridMultilevel"/>
    <w:tmpl w:val="AECC32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DD1CCD"/>
    <w:multiLevelType w:val="hybridMultilevel"/>
    <w:tmpl w:val="4EDCD1C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3D7734E6"/>
    <w:multiLevelType w:val="hybridMultilevel"/>
    <w:tmpl w:val="2E3E8C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6209B1"/>
    <w:multiLevelType w:val="hybridMultilevel"/>
    <w:tmpl w:val="01D8FFAA"/>
    <w:lvl w:ilvl="0" w:tplc="041B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3EE9271F"/>
    <w:multiLevelType w:val="hybridMultilevel"/>
    <w:tmpl w:val="22AC95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232BFB"/>
    <w:multiLevelType w:val="hybridMultilevel"/>
    <w:tmpl w:val="D6587CA4"/>
    <w:lvl w:ilvl="0" w:tplc="CF569B2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25" w15:restartNumberingAfterBreak="0">
    <w:nsid w:val="57A81198"/>
    <w:multiLevelType w:val="hybridMultilevel"/>
    <w:tmpl w:val="DF4E73A2"/>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A83EC9EC">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462A39"/>
    <w:multiLevelType w:val="hybridMultilevel"/>
    <w:tmpl w:val="E1784E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207127"/>
    <w:multiLevelType w:val="hybridMultilevel"/>
    <w:tmpl w:val="758865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78B"/>
    <w:multiLevelType w:val="hybridMultilevel"/>
    <w:tmpl w:val="372E274A"/>
    <w:lvl w:ilvl="0" w:tplc="D8106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7D444B"/>
    <w:multiLevelType w:val="hybridMultilevel"/>
    <w:tmpl w:val="0E9859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9C155F5"/>
    <w:multiLevelType w:val="hybridMultilevel"/>
    <w:tmpl w:val="A4CA7198"/>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6714D9"/>
    <w:multiLevelType w:val="hybridMultilevel"/>
    <w:tmpl w:val="20BC107E"/>
    <w:lvl w:ilvl="0" w:tplc="041B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EA45257"/>
    <w:multiLevelType w:val="hybridMultilevel"/>
    <w:tmpl w:val="12D4D6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36" w15:restartNumberingAfterBreak="0">
    <w:nsid w:val="746D463C"/>
    <w:multiLevelType w:val="hybridMultilevel"/>
    <w:tmpl w:val="3688488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3174AF"/>
    <w:multiLevelType w:val="multilevel"/>
    <w:tmpl w:val="BF70DC4E"/>
    <w:lvl w:ilvl="0">
      <w:start w:val="3"/>
      <w:numFmt w:val="decimal"/>
      <w:lvlText w:val="%1."/>
      <w:lvlJc w:val="left"/>
      <w:pPr>
        <w:ind w:left="1637" w:hanging="360"/>
      </w:pPr>
      <w:rPr>
        <w:rFonts w:hint="default"/>
        <w:b/>
      </w:rPr>
    </w:lvl>
    <w:lvl w:ilvl="1">
      <w:start w:val="1"/>
      <w:numFmt w:val="lowerLetter"/>
      <w:lvlText w:val="%2)"/>
      <w:lvlJc w:val="left"/>
      <w:pPr>
        <w:ind w:left="856" w:hanging="360"/>
      </w:pPr>
      <w:rPr>
        <w:rFonts w:asciiTheme="minorHAnsi" w:eastAsiaTheme="minorEastAsia" w:hAnsiTheme="minorHAnsi" w:cstheme="minorHAnsi"/>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8"/>
  </w:num>
  <w:num w:numId="2">
    <w:abstractNumId w:val="25"/>
  </w:num>
  <w:num w:numId="3">
    <w:abstractNumId w:val="35"/>
  </w:num>
  <w:num w:numId="4">
    <w:abstractNumId w:val="24"/>
  </w:num>
  <w:num w:numId="5">
    <w:abstractNumId w:val="34"/>
  </w:num>
  <w:num w:numId="6">
    <w:abstractNumId w:val="12"/>
  </w:num>
  <w:num w:numId="7">
    <w:abstractNumId w:val="6"/>
  </w:num>
  <w:num w:numId="8">
    <w:abstractNumId w:val="10"/>
  </w:num>
  <w:num w:numId="9">
    <w:abstractNumId w:val="13"/>
  </w:num>
  <w:num w:numId="10">
    <w:abstractNumId w:val="9"/>
  </w:num>
  <w:num w:numId="11">
    <w:abstractNumId w:val="37"/>
  </w:num>
  <w:num w:numId="12">
    <w:abstractNumId w:val="31"/>
  </w:num>
  <w:num w:numId="13">
    <w:abstractNumId w:val="33"/>
  </w:num>
  <w:num w:numId="14">
    <w:abstractNumId w:val="19"/>
  </w:num>
  <w:num w:numId="15">
    <w:abstractNumId w:val="36"/>
  </w:num>
  <w:num w:numId="16">
    <w:abstractNumId w:val="16"/>
  </w:num>
  <w:num w:numId="17">
    <w:abstractNumId w:val="0"/>
  </w:num>
  <w:num w:numId="18">
    <w:abstractNumId w:val="27"/>
  </w:num>
  <w:num w:numId="19">
    <w:abstractNumId w:val="29"/>
  </w:num>
  <w:num w:numId="20">
    <w:abstractNumId w:val="32"/>
  </w:num>
  <w:num w:numId="21">
    <w:abstractNumId w:val="20"/>
  </w:num>
  <w:num w:numId="22">
    <w:abstractNumId w:val="26"/>
  </w:num>
  <w:num w:numId="23">
    <w:abstractNumId w:val="2"/>
  </w:num>
  <w:num w:numId="24">
    <w:abstractNumId w:val="17"/>
  </w:num>
  <w:num w:numId="25">
    <w:abstractNumId w:val="4"/>
  </w:num>
  <w:num w:numId="26">
    <w:abstractNumId w:val="38"/>
  </w:num>
  <w:num w:numId="27">
    <w:abstractNumId w:val="21"/>
  </w:num>
  <w:num w:numId="28">
    <w:abstractNumId w:val="5"/>
  </w:num>
  <w:num w:numId="29">
    <w:abstractNumId w:val="14"/>
  </w:num>
  <w:num w:numId="30">
    <w:abstractNumId w:val="23"/>
  </w:num>
  <w:num w:numId="31">
    <w:abstractNumId w:val="7"/>
  </w:num>
  <w:num w:numId="32">
    <w:abstractNumId w:val="28"/>
  </w:num>
  <w:num w:numId="33">
    <w:abstractNumId w:val="15"/>
  </w:num>
  <w:num w:numId="34">
    <w:abstractNumId w:val="1"/>
  </w:num>
  <w:num w:numId="35">
    <w:abstractNumId w:val="22"/>
  </w:num>
  <w:num w:numId="36">
    <w:abstractNumId w:val="11"/>
  </w:num>
  <w:num w:numId="37">
    <w:abstractNumId w:val="30"/>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D"/>
    <w:rsid w:val="0052631C"/>
    <w:rsid w:val="00575530"/>
    <w:rsid w:val="00785CF1"/>
    <w:rsid w:val="00B272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E18E"/>
  <w15:chartTrackingRefBased/>
  <w15:docId w15:val="{3160BA12-B2CF-4E08-9DC9-23D76499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720D"/>
    <w:pPr>
      <w:spacing w:line="300" w:lineRule="auto"/>
    </w:pPr>
    <w:rPr>
      <w:rFonts w:eastAsiaTheme="minorEastAsia"/>
      <w:sz w:val="21"/>
      <w:szCs w:val="21"/>
    </w:rPr>
  </w:style>
  <w:style w:type="paragraph" w:styleId="Nadpis1">
    <w:name w:val="heading 1"/>
    <w:basedOn w:val="Normlny"/>
    <w:next w:val="Normlny"/>
    <w:link w:val="Nadpis1Char"/>
    <w:uiPriority w:val="9"/>
    <w:qFormat/>
    <w:rsid w:val="00785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semiHidden/>
    <w:unhideWhenUsed/>
    <w:qFormat/>
    <w:rsid w:val="00B272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B2720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B2720D"/>
    <w:rPr>
      <w:rFonts w:eastAsiaTheme="minorEastAsia"/>
      <w:sz w:val="20"/>
      <w:szCs w:val="21"/>
    </w:r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B2720D"/>
    <w:pPr>
      <w:ind w:left="720"/>
      <w:contextualSpacing/>
    </w:pPr>
  </w:style>
  <w:style w:type="paragraph" w:customStyle="1" w:styleId="Standard">
    <w:name w:val="Standard"/>
    <w:qFormat/>
    <w:rsid w:val="00B2720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B272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B2720D"/>
    <w:rPr>
      <w:rFonts w:eastAsiaTheme="minorEastAsia"/>
      <w:sz w:val="21"/>
      <w:szCs w:val="21"/>
    </w:rPr>
  </w:style>
  <w:style w:type="paragraph" w:customStyle="1" w:styleId="tlXY">
    <w:name w:val="ŠtýlXY"/>
    <w:basedOn w:val="Nadpis2"/>
    <w:link w:val="tlXYChar"/>
    <w:qFormat/>
    <w:rsid w:val="00B2720D"/>
    <w:pPr>
      <w:spacing w:before="160" w:after="40" w:line="240" w:lineRule="auto"/>
      <w:jc w:val="both"/>
    </w:pPr>
    <w:rPr>
      <w:b/>
      <w:color w:val="7B7B7B" w:themeColor="accent3" w:themeShade="BF"/>
      <w:sz w:val="28"/>
      <w:szCs w:val="32"/>
    </w:rPr>
  </w:style>
  <w:style w:type="character" w:customStyle="1" w:styleId="tlXYChar">
    <w:name w:val="ŠtýlXY Char"/>
    <w:basedOn w:val="Nadpis2Char"/>
    <w:link w:val="tlXY"/>
    <w:rsid w:val="00B2720D"/>
    <w:rPr>
      <w:rFonts w:asciiTheme="majorHAnsi" w:eastAsiaTheme="majorEastAsia" w:hAnsiTheme="majorHAnsi" w:cstheme="majorBidi"/>
      <w:b/>
      <w:color w:val="7B7B7B" w:themeColor="accent3" w:themeShade="BF"/>
      <w:sz w:val="28"/>
      <w:szCs w:val="32"/>
    </w:rPr>
  </w:style>
  <w:style w:type="character" w:customStyle="1" w:styleId="markedcontent">
    <w:name w:val="markedcontent"/>
    <w:basedOn w:val="Predvolenpsmoodseku"/>
    <w:rsid w:val="00B2720D"/>
  </w:style>
  <w:style w:type="character" w:customStyle="1" w:styleId="Nadpis2Char">
    <w:name w:val="Nadpis 2 Char"/>
    <w:basedOn w:val="Predvolenpsmoodseku"/>
    <w:link w:val="Nadpis2"/>
    <w:uiPriority w:val="9"/>
    <w:semiHidden/>
    <w:rsid w:val="00B2720D"/>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Predvolenpsmoodseku"/>
    <w:link w:val="Nadpis1"/>
    <w:uiPriority w:val="9"/>
    <w:rsid w:val="00785CF1"/>
    <w:rPr>
      <w:rFonts w:asciiTheme="majorHAnsi" w:eastAsiaTheme="majorEastAsia" w:hAnsiTheme="majorHAnsi" w:cstheme="majorBidi"/>
      <w:color w:val="2E74B5" w:themeColor="accent1" w:themeShade="BF"/>
      <w:sz w:val="32"/>
      <w:szCs w:val="32"/>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785CF1"/>
    <w:rPr>
      <w:vertAlign w:val="superscript"/>
    </w:rPr>
  </w:style>
  <w:style w:type="paragraph" w:customStyle="1" w:styleId="Char2">
    <w:name w:val="Char2"/>
    <w:basedOn w:val="Normlny"/>
    <w:link w:val="Odkaznapoznmkupodiarou"/>
    <w:uiPriority w:val="99"/>
    <w:qFormat/>
    <w:rsid w:val="00785CF1"/>
    <w:pPr>
      <w:spacing w:line="240" w:lineRule="exact"/>
    </w:pPr>
    <w:rPr>
      <w:rFonts w:eastAsiaTheme="minorHAnsi"/>
      <w:sz w:val="22"/>
      <w:szCs w:val="22"/>
      <w:vertAlign w:val="superscript"/>
    </w:rPr>
  </w:style>
  <w:style w:type="paragraph" w:styleId="Hlavika">
    <w:name w:val="header"/>
    <w:basedOn w:val="Normlny"/>
    <w:link w:val="HlavikaChar"/>
    <w:uiPriority w:val="99"/>
    <w:rsid w:val="00785CF1"/>
    <w:pPr>
      <w:tabs>
        <w:tab w:val="center" w:pos="4153"/>
        <w:tab w:val="right" w:pos="8306"/>
      </w:tabs>
    </w:pPr>
  </w:style>
  <w:style w:type="character" w:customStyle="1" w:styleId="HlavikaChar">
    <w:name w:val="Hlavička Char"/>
    <w:basedOn w:val="Predvolenpsmoodseku"/>
    <w:link w:val="Hlavika"/>
    <w:uiPriority w:val="99"/>
    <w:rsid w:val="00785CF1"/>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5662</Words>
  <Characters>32279</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Miloj Spis</dc:creator>
  <cp:keywords/>
  <dc:description/>
  <cp:lastModifiedBy>Miloj Spis</cp:lastModifiedBy>
  <cp:revision>2</cp:revision>
  <dcterms:created xsi:type="dcterms:W3CDTF">2023-07-25T10:16:00Z</dcterms:created>
  <dcterms:modified xsi:type="dcterms:W3CDTF">2023-07-25T10:16:00Z</dcterms:modified>
</cp:coreProperties>
</file>