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2B83D68F" w:rsidR="00297396" w:rsidRPr="00385B43" w:rsidRDefault="00E625A2" w:rsidP="00E625A2">
      <w:pPr>
        <w:tabs>
          <w:tab w:val="left" w:pos="7950"/>
        </w:tabs>
        <w:jc w:val="left"/>
        <w:rPr>
          <w:rFonts w:ascii="Arial Narrow" w:hAnsi="Arial Narrow"/>
        </w:rPr>
      </w:pPr>
      <w:r>
        <w:rPr>
          <w:rFonts w:ascii="Arial Narrow" w:hAnsi="Arial Narrow"/>
        </w:rPr>
        <w:tab/>
      </w: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8ACC377" w:rsidR="00A97A10" w:rsidRPr="0048528F" w:rsidRDefault="0048528F" w:rsidP="0048528F">
            <w:pPr>
              <w:rPr>
                <w:rFonts w:ascii="Arial Narrow" w:hAnsi="Arial Narrow"/>
                <w:b/>
                <w:bCs/>
                <w:sz w:val="18"/>
                <w:szCs w:val="18"/>
                <w:highlight w:val="yellow"/>
              </w:rPr>
            </w:pPr>
            <w:r w:rsidRPr="0048528F">
              <w:rPr>
                <w:rFonts w:ascii="Arial Narrow" w:hAnsi="Arial Narrow"/>
                <w:b/>
                <w:bCs/>
                <w:sz w:val="18"/>
                <w:szCs w:val="18"/>
              </w:rPr>
              <w:t>Miloj Spiš, o.z. (</w:t>
            </w:r>
            <w:r w:rsidR="00A97A10" w:rsidRPr="0048528F">
              <w:rPr>
                <w:rFonts w:ascii="Arial Narrow" w:hAnsi="Arial Narrow"/>
                <w:b/>
                <w:bCs/>
                <w:sz w:val="18"/>
                <w:szCs w:val="18"/>
              </w:rPr>
              <w:t xml:space="preserve">MAS </w:t>
            </w:r>
            <w:r w:rsidRPr="0048528F">
              <w:rPr>
                <w:rFonts w:ascii="Arial Narrow" w:hAnsi="Arial Narrow"/>
                <w:b/>
                <w:bCs/>
                <w:sz w:val="18"/>
                <w:szCs w:val="18"/>
              </w:rPr>
              <w:t>Miloj Spiš)</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1050F108"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CE375FC" w14:textId="03BBBECA" w:rsidR="0048528F" w:rsidRPr="0048528F" w:rsidRDefault="0048528F" w:rsidP="0048528F">
            <w:pPr>
              <w:rPr>
                <w:rFonts w:ascii="Arial Narrow" w:eastAsia="Times New Roman" w:hAnsi="Arial Narrow" w:cs="Arial"/>
                <w:b/>
                <w:sz w:val="18"/>
                <w:szCs w:val="18"/>
              </w:rPr>
            </w:pPr>
            <w:r w:rsidRPr="0048528F">
              <w:rPr>
                <w:rFonts w:ascii="Arial Narrow" w:eastAsia="Times New Roman" w:hAnsi="Arial Narrow" w:cs="Arial"/>
                <w:b/>
                <w:sz w:val="18"/>
                <w:szCs w:val="18"/>
              </w:rPr>
              <w:t>IROP - CLLD - R038 – 512 - 001</w:t>
            </w:r>
          </w:p>
          <w:p w14:paraId="4348B229" w14:textId="0AFBA295" w:rsidR="0048528F" w:rsidRPr="0048528F" w:rsidRDefault="0048528F" w:rsidP="0048528F">
            <w:pPr>
              <w:rPr>
                <w:rFonts w:ascii="Arial Narrow" w:hAnsi="Arial Narrow"/>
                <w:bCs/>
                <w:sz w:val="18"/>
                <w:szCs w:val="18"/>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793A3EA" w:rsidR="00A97A10" w:rsidRPr="0048528F"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6F1BCBA4" w14:textId="7C2AA444" w:rsidR="005731CE" w:rsidRPr="007B17C0" w:rsidRDefault="005731CE" w:rsidP="005731CE">
      <w:pPr>
        <w:rPr>
          <w:rFonts w:ascii="Arial Narrow" w:hAnsi="Arial Narrow"/>
          <w:b/>
          <w:bCs/>
          <w:i/>
          <w:sz w:val="20"/>
          <w:szCs w:val="18"/>
          <w:highlight w:val="green"/>
          <w:u w:val="single"/>
        </w:rPr>
      </w:pPr>
      <w:r w:rsidRPr="007B17C0">
        <w:rPr>
          <w:rFonts w:ascii="Arial Narrow" w:hAnsi="Arial Narrow"/>
          <w:b/>
          <w:bCs/>
          <w:i/>
          <w:sz w:val="20"/>
          <w:szCs w:val="18"/>
          <w:highlight w:val="green"/>
          <w:u w:val="single"/>
        </w:rPr>
        <w:t>Inštrukcia pre žiadateľov</w:t>
      </w:r>
    </w:p>
    <w:p w14:paraId="4C3887B7" w14:textId="4C2CD608" w:rsidR="005731CE" w:rsidRPr="00335488" w:rsidRDefault="005731CE" w:rsidP="005731C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FBB66FA" w14:textId="77777777" w:rsidR="005731CE" w:rsidRDefault="005731CE" w:rsidP="005731C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A57602"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E486E09" w:rsidR="00681A6E" w:rsidRPr="007B17C0"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w:t>
            </w:r>
            <w:bookmarkStart w:id="0" w:name="_GoBack"/>
            <w:r w:rsidR="00681A6E" w:rsidRPr="007B17C0">
              <w:rPr>
                <w:rFonts w:ascii="Arial Narrow" w:hAnsi="Arial Narrow"/>
                <w:sz w:val="18"/>
                <w:szCs w:val="18"/>
              </w:rPr>
              <w:t>estičných aktivít projektu. V prípade, že budú výstupy projektu umiestnené na viacerých miestach, je potrebné uviesť každé miesto realizácie projektu</w:t>
            </w:r>
            <w:r w:rsidR="008A2FD8" w:rsidRPr="007B17C0">
              <w:rPr>
                <w:rFonts w:ascii="Arial Narrow" w:hAnsi="Arial Narrow"/>
                <w:sz w:val="18"/>
                <w:szCs w:val="18"/>
              </w:rPr>
              <w:t xml:space="preserve"> (</w:t>
            </w:r>
            <w:r w:rsidR="00CE63F5" w:rsidRPr="007B17C0">
              <w:rPr>
                <w:rFonts w:ascii="Arial Narrow" w:hAnsi="Arial Narrow"/>
                <w:sz w:val="18"/>
                <w:szCs w:val="18"/>
              </w:rPr>
              <w:t>žiadateľ</w:t>
            </w:r>
            <w:r w:rsidR="008A2FD8" w:rsidRPr="007B17C0">
              <w:rPr>
                <w:rFonts w:ascii="Arial Narrow" w:hAnsi="Arial Narrow"/>
                <w:sz w:val="18"/>
                <w:szCs w:val="18"/>
              </w:rPr>
              <w:t xml:space="preserve"> pridá ďalšie riadky, v ktorých identifikuje ďalšie miesto realizácie projektu)</w:t>
            </w:r>
            <w:r w:rsidR="00681A6E" w:rsidRPr="007B17C0">
              <w:rPr>
                <w:rFonts w:ascii="Arial Narrow" w:hAnsi="Arial Narrow"/>
                <w:sz w:val="18"/>
                <w:szCs w:val="18"/>
              </w:rPr>
              <w:t>.</w:t>
            </w:r>
          </w:p>
          <w:p w14:paraId="5C7CF0C4" w14:textId="284F30D1" w:rsidR="00176889" w:rsidRPr="00385B43" w:rsidRDefault="00176889" w:rsidP="005731CE">
            <w:pPr>
              <w:rPr>
                <w:rFonts w:ascii="Arial Narrow" w:hAnsi="Arial Narrow"/>
                <w:b/>
                <w:bCs/>
                <w:sz w:val="18"/>
                <w:szCs w:val="18"/>
              </w:rPr>
            </w:pPr>
            <w:r w:rsidRPr="007B17C0">
              <w:rPr>
                <w:rFonts w:ascii="Arial Narrow" w:hAnsi="Arial Narrow"/>
                <w:sz w:val="18"/>
                <w:szCs w:val="18"/>
              </w:rPr>
              <w:t>V prípade mobilných zariadení</w:t>
            </w:r>
            <w:r w:rsidR="005731CE" w:rsidRPr="007B17C0">
              <w:rPr>
                <w:rFonts w:ascii="Arial Narrow" w:hAnsi="Arial Narrow"/>
                <w:sz w:val="18"/>
                <w:szCs w:val="18"/>
              </w:rPr>
              <w:t>, ktoré nemajú stále miesto ich využitia</w:t>
            </w:r>
            <w:r w:rsidRPr="007B17C0">
              <w:rPr>
                <w:rFonts w:ascii="Arial Narrow" w:hAnsi="Arial Narrow"/>
                <w:sz w:val="18"/>
                <w:szCs w:val="18"/>
              </w:rPr>
              <w:t xml:space="preserve"> sa uvádza </w:t>
            </w:r>
            <w:r w:rsidR="005731CE" w:rsidRPr="007B17C0">
              <w:rPr>
                <w:rFonts w:ascii="Arial Narrow" w:hAnsi="Arial Narrow"/>
                <w:sz w:val="18"/>
                <w:szCs w:val="18"/>
              </w:rPr>
              <w:t>sídlo žiadateľa, resp.adresa prevádzkarne, v rámci ktorej sa mobilné zariadenia využívajú.</w:t>
            </w:r>
            <w:bookmarkEnd w:id="0"/>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tbl>
      <w:tblPr>
        <w:tblStyle w:val="Mriekatabuky2"/>
        <w:tblW w:w="9782" w:type="dxa"/>
        <w:tblInd w:w="-289" w:type="dxa"/>
        <w:tblLook w:val="04A0" w:firstRow="1" w:lastRow="0" w:firstColumn="1" w:lastColumn="0" w:noHBand="0" w:noVBand="1"/>
      </w:tblPr>
      <w:tblGrid>
        <w:gridCol w:w="1956"/>
        <w:gridCol w:w="1956"/>
        <w:gridCol w:w="1957"/>
        <w:gridCol w:w="1956"/>
        <w:gridCol w:w="1957"/>
      </w:tblGrid>
      <w:tr w:rsidR="005731CE" w:rsidRPr="00BF0F4C" w14:paraId="4D6C34B0" w14:textId="77777777" w:rsidTr="00B85676">
        <w:trPr>
          <w:trHeight w:val="307"/>
        </w:trPr>
        <w:tc>
          <w:tcPr>
            <w:tcW w:w="9782" w:type="dxa"/>
            <w:gridSpan w:val="5"/>
            <w:vAlign w:val="center"/>
          </w:tcPr>
          <w:p w14:paraId="2DC082F1" w14:textId="77777777" w:rsidR="005731CE" w:rsidRPr="00BF0F4C" w:rsidRDefault="005731CE" w:rsidP="00B85676">
            <w:pPr>
              <w:widowControl w:val="0"/>
              <w:rPr>
                <w:rFonts w:ascii="Arial Narrow" w:hAnsi="Arial Narrow"/>
                <w:b/>
                <w:bCs/>
                <w:sz w:val="18"/>
              </w:rPr>
            </w:pP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5731CE" w:rsidRPr="00BF0F4C" w14:paraId="240A21CF" w14:textId="77777777" w:rsidTr="00B85676">
        <w:trPr>
          <w:trHeight w:val="307"/>
        </w:trPr>
        <w:tc>
          <w:tcPr>
            <w:tcW w:w="1956" w:type="dxa"/>
            <w:vAlign w:val="center"/>
          </w:tcPr>
          <w:p w14:paraId="4B2E154F" w14:textId="77777777" w:rsidR="005731CE" w:rsidRPr="00BF0F4C" w:rsidRDefault="005731CE" w:rsidP="00B85676">
            <w:pPr>
              <w:jc w:val="center"/>
              <w:rPr>
                <w:rFonts w:ascii="Arial Narrow" w:hAnsi="Arial Narrow"/>
                <w:b/>
                <w:bCs/>
                <w:sz w:val="18"/>
              </w:rPr>
            </w:pPr>
            <w:r>
              <w:rPr>
                <w:rFonts w:ascii="Arial Narrow" w:hAnsi="Arial Narrow"/>
                <w:b/>
                <w:bCs/>
                <w:sz w:val="18"/>
              </w:rPr>
              <w:t>Typ</w:t>
            </w:r>
          </w:p>
        </w:tc>
        <w:tc>
          <w:tcPr>
            <w:tcW w:w="1956" w:type="dxa"/>
            <w:vAlign w:val="center"/>
          </w:tcPr>
          <w:p w14:paraId="41F45B94" w14:textId="77777777" w:rsidR="005731CE" w:rsidRPr="00BF0F4C" w:rsidRDefault="005731CE" w:rsidP="00B85676">
            <w:pPr>
              <w:jc w:val="center"/>
              <w:rPr>
                <w:rFonts w:ascii="Arial Narrow" w:hAnsi="Arial Narrow"/>
                <w:b/>
                <w:bCs/>
                <w:sz w:val="18"/>
              </w:rPr>
            </w:pPr>
            <w:r>
              <w:rPr>
                <w:rFonts w:ascii="Arial Narrow" w:hAnsi="Arial Narrow"/>
                <w:b/>
                <w:bCs/>
                <w:sz w:val="18"/>
              </w:rPr>
              <w:t>Katastrálne územie</w:t>
            </w:r>
          </w:p>
        </w:tc>
        <w:tc>
          <w:tcPr>
            <w:tcW w:w="1957" w:type="dxa"/>
            <w:vAlign w:val="center"/>
          </w:tcPr>
          <w:p w14:paraId="566A1B79" w14:textId="77777777" w:rsidR="005731CE" w:rsidRPr="00BF0F4C" w:rsidRDefault="005731CE" w:rsidP="00B85676">
            <w:pPr>
              <w:jc w:val="center"/>
              <w:rPr>
                <w:rFonts w:ascii="Arial Narrow" w:hAnsi="Arial Narrow"/>
                <w:b/>
                <w:bCs/>
                <w:sz w:val="18"/>
              </w:rPr>
            </w:pPr>
            <w:r>
              <w:rPr>
                <w:rFonts w:ascii="Arial Narrow" w:hAnsi="Arial Narrow"/>
                <w:b/>
                <w:bCs/>
                <w:sz w:val="18"/>
              </w:rPr>
              <w:t>Č. parcely</w:t>
            </w:r>
          </w:p>
        </w:tc>
        <w:tc>
          <w:tcPr>
            <w:tcW w:w="1956" w:type="dxa"/>
            <w:vAlign w:val="center"/>
          </w:tcPr>
          <w:p w14:paraId="3FACE193" w14:textId="77777777" w:rsidR="005731CE" w:rsidRPr="00BF0F4C" w:rsidRDefault="005731CE" w:rsidP="00B85676">
            <w:pPr>
              <w:jc w:val="center"/>
              <w:rPr>
                <w:rFonts w:ascii="Arial Narrow" w:hAnsi="Arial Narrow"/>
                <w:b/>
                <w:bCs/>
                <w:sz w:val="18"/>
              </w:rPr>
            </w:pPr>
            <w:r>
              <w:rPr>
                <w:rFonts w:ascii="Arial Narrow" w:hAnsi="Arial Narrow"/>
                <w:b/>
                <w:bCs/>
                <w:sz w:val="18"/>
              </w:rPr>
              <w:t>Č. LV</w:t>
            </w:r>
          </w:p>
        </w:tc>
        <w:tc>
          <w:tcPr>
            <w:tcW w:w="1957" w:type="dxa"/>
            <w:vAlign w:val="center"/>
          </w:tcPr>
          <w:p w14:paraId="66569E77" w14:textId="77777777" w:rsidR="005731CE" w:rsidRPr="00BF0F4C" w:rsidRDefault="005731CE" w:rsidP="00B85676">
            <w:pPr>
              <w:jc w:val="center"/>
              <w:rPr>
                <w:rFonts w:ascii="Arial Narrow" w:hAnsi="Arial Narrow"/>
                <w:b/>
                <w:bCs/>
                <w:sz w:val="18"/>
              </w:rPr>
            </w:pPr>
            <w:r>
              <w:rPr>
                <w:rFonts w:ascii="Arial Narrow" w:hAnsi="Arial Narrow"/>
                <w:b/>
                <w:bCs/>
                <w:sz w:val="18"/>
              </w:rPr>
              <w:t>Vzťah žiadateľa k nehnuteľnosti</w:t>
            </w:r>
          </w:p>
        </w:tc>
      </w:tr>
      <w:tr w:rsidR="005731CE" w:rsidRPr="00BE0D08" w14:paraId="680F5142" w14:textId="77777777" w:rsidTr="00B85676">
        <w:trPr>
          <w:trHeight w:val="307"/>
        </w:trPr>
        <w:tc>
          <w:tcPr>
            <w:tcW w:w="1956" w:type="dxa"/>
            <w:vAlign w:val="center"/>
          </w:tcPr>
          <w:p w14:paraId="33BFCF3A" w14:textId="77777777" w:rsidR="005731CE" w:rsidRPr="00BE0D08" w:rsidRDefault="005731CE" w:rsidP="00B85676">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14:paraId="607DB36B" w14:textId="77777777" w:rsidR="005731CE" w:rsidRDefault="005731CE" w:rsidP="00B85676">
            <w:pPr>
              <w:jc w:val="center"/>
              <w:rPr>
                <w:rFonts w:ascii="Arial Narrow" w:hAnsi="Arial Narrow"/>
                <w:b/>
                <w:bCs/>
                <w:sz w:val="18"/>
              </w:rPr>
            </w:pPr>
          </w:p>
        </w:tc>
        <w:tc>
          <w:tcPr>
            <w:tcW w:w="1957" w:type="dxa"/>
            <w:vAlign w:val="center"/>
          </w:tcPr>
          <w:p w14:paraId="5158F76C" w14:textId="77777777" w:rsidR="005731CE" w:rsidRDefault="005731CE" w:rsidP="00B85676">
            <w:pPr>
              <w:jc w:val="center"/>
              <w:rPr>
                <w:rFonts w:ascii="Arial Narrow" w:hAnsi="Arial Narrow"/>
                <w:b/>
                <w:bCs/>
                <w:sz w:val="18"/>
              </w:rPr>
            </w:pPr>
          </w:p>
        </w:tc>
        <w:tc>
          <w:tcPr>
            <w:tcW w:w="1956" w:type="dxa"/>
            <w:vAlign w:val="center"/>
          </w:tcPr>
          <w:p w14:paraId="5D18C51F" w14:textId="77777777" w:rsidR="005731CE" w:rsidRDefault="005731CE" w:rsidP="00B85676">
            <w:pPr>
              <w:jc w:val="center"/>
              <w:rPr>
                <w:rFonts w:ascii="Arial Narrow" w:hAnsi="Arial Narrow"/>
                <w:b/>
                <w:bCs/>
                <w:sz w:val="18"/>
              </w:rPr>
            </w:pPr>
          </w:p>
        </w:tc>
        <w:tc>
          <w:tcPr>
            <w:tcW w:w="1957" w:type="dxa"/>
            <w:vAlign w:val="center"/>
          </w:tcPr>
          <w:p w14:paraId="1A4F1CC4" w14:textId="77777777" w:rsidR="005731CE" w:rsidRPr="00BE0D08" w:rsidRDefault="005731CE" w:rsidP="00B8567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4881ECA" w:rsidR="00505686" w:rsidRPr="00385B43" w:rsidRDefault="00505686" w:rsidP="00CF4A71">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612FA3DC" w14:textId="29503A74" w:rsidR="00D92637" w:rsidRPr="002F17F4" w:rsidRDefault="00D92637" w:rsidP="0083156B">
            <w:pPr>
              <w:spacing w:before="120"/>
              <w:rPr>
                <w:rFonts w:ascii="Arial Narrow" w:hAnsi="Arial Narrow"/>
                <w:sz w:val="18"/>
                <w:szCs w:val="18"/>
                <w:highlight w:val="yellow"/>
              </w:rPr>
            </w:pPr>
          </w:p>
          <w:p w14:paraId="45C833BE" w14:textId="6BE47D71" w:rsidR="00D92637" w:rsidRPr="00CF4A71" w:rsidRDefault="00D92637" w:rsidP="0083156B">
            <w:pPr>
              <w:spacing w:before="120"/>
              <w:rPr>
                <w:rFonts w:ascii="Arial Narrow" w:hAnsi="Arial Narrow"/>
                <w:b/>
                <w:sz w:val="18"/>
                <w:szCs w:val="18"/>
              </w:rPr>
            </w:pPr>
            <w:r w:rsidRPr="00CF4A71">
              <w:rPr>
                <w:rFonts w:ascii="Arial Narrow" w:hAnsi="Arial Narrow"/>
                <w:b/>
                <w:sz w:val="18"/>
                <w:szCs w:val="18"/>
              </w:rPr>
              <w:t>B2 Zvyšovanie bezpečnosti a dostupnosti sídiel</w:t>
            </w:r>
          </w:p>
          <w:p w14:paraId="679E5965" w14:textId="50CC2A9A" w:rsidR="00CD0FA6" w:rsidRPr="00385B43" w:rsidRDefault="00CD0FA6" w:rsidP="002F17F4">
            <w:pPr>
              <w:spacing w:before="120"/>
              <w:rPr>
                <w:rFonts w:ascii="Arial Narrow" w:hAnsi="Arial Narrow"/>
                <w:sz w:val="18"/>
                <w:szCs w:val="18"/>
              </w:rPr>
            </w:pPr>
          </w:p>
        </w:tc>
        <w:tc>
          <w:tcPr>
            <w:tcW w:w="2410" w:type="dxa"/>
            <w:gridSpan w:val="2"/>
            <w:hideMark/>
          </w:tcPr>
          <w:p w14:paraId="505454FD" w14:textId="22BE990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4DCDA6B"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369DD3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FE5D69">
              <w:rPr>
                <w:rFonts w:ascii="Arial Narrow" w:hAnsi="Arial Narrow"/>
                <w:sz w:val="18"/>
                <w:szCs w:val="18"/>
              </w:rPr>
              <w:t> predložení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25326C6"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5731CE">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3332629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2E3390BF" w14:textId="46ACC73A" w:rsidR="00CF4A71" w:rsidRPr="00CF4A71" w:rsidRDefault="00CF4A71" w:rsidP="0083156B">
            <w:pPr>
              <w:rPr>
                <w:rFonts w:ascii="Arial Narrow" w:hAnsi="Arial Narrow"/>
                <w:sz w:val="18"/>
                <w:szCs w:val="18"/>
              </w:rPr>
            </w:pPr>
            <w:r w:rsidRPr="00CF4A71">
              <w:rPr>
                <w:rFonts w:ascii="Arial Narrow" w:hAnsi="Arial Narrow"/>
                <w:sz w:val="18"/>
                <w:szCs w:val="18"/>
              </w:rPr>
              <w:t xml:space="preserve">Žiadateľ </w:t>
            </w:r>
            <w:r w:rsidR="005731CE">
              <w:rPr>
                <w:rFonts w:ascii="Arial Narrow" w:hAnsi="Arial Narrow"/>
                <w:sz w:val="18"/>
                <w:szCs w:val="18"/>
              </w:rPr>
              <w:t>je povinný ukončiť realizáciu aktivít projektu do 9 mesiacov od nadobudnutia účinnosti zmluvy o poskytnutí príspevku najneskôr však do 30.11.2023</w:t>
            </w:r>
            <w:r w:rsidRPr="00CF4A71">
              <w:rPr>
                <w:rFonts w:ascii="Arial Narrow" w:hAnsi="Arial Narrow"/>
                <w:sz w:val="18"/>
                <w:szCs w:val="18"/>
              </w:rPr>
              <w:t xml:space="preserve"> </w:t>
            </w:r>
          </w:p>
          <w:p w14:paraId="18C3226D" w14:textId="34E0E8ED" w:rsidR="0009206F" w:rsidRPr="00385B43" w:rsidRDefault="0009206F" w:rsidP="00CF4A71">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6D5512">
          <w:headerReference w:type="default" r:id="rId8"/>
          <w:footerReference w:type="default" r:id="rId9"/>
          <w:headerReference w:type="first" r:id="rId10"/>
          <w:pgSz w:w="11906" w:h="16838"/>
          <w:pgMar w:top="1418"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3A8A03E4"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72FA849" w:rsidR="00E101A2" w:rsidRPr="00385B43" w:rsidRDefault="00E101A2" w:rsidP="00575DDD">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75DDD" w:rsidRPr="00E625A2">
              <w:rPr>
                <w:rFonts w:ascii="Arial Narrow" w:hAnsi="Arial Narrow"/>
                <w:bCs/>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79C808F" w:rsidR="00F11710" w:rsidRPr="00385B43" w:rsidRDefault="00F11710" w:rsidP="005731CE">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176889" w:rsidRPr="00385B43">
              <w:rPr>
                <w:rFonts w:ascii="Arial Narrow" w:hAnsi="Arial Narrow"/>
                <w:sz w:val="18"/>
                <w:szCs w:val="18"/>
              </w:rPr>
              <w:t xml:space="preserve"> </w:t>
            </w:r>
            <w:sdt>
              <w:sdtPr>
                <w:rPr>
                  <w:rFonts w:ascii="Arial Narrow" w:hAnsi="Arial Narrow" w:cs="Arial"/>
                  <w:b/>
                  <w:sz w:val="20"/>
                  <w:szCs w:val="20"/>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F4A71" w:rsidRPr="00E625A2">
                  <w:rPr>
                    <w:rFonts w:ascii="Arial Narrow" w:hAnsi="Arial Narrow" w:cs="Arial"/>
                    <w:b/>
                    <w:sz w:val="20"/>
                    <w:szCs w:val="20"/>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0E72122"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E625A2">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731CE">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51EE7FAD" w14:textId="77777777" w:rsidR="00B43C28" w:rsidRPr="001154DB" w:rsidRDefault="00B43C28" w:rsidP="00F11710">
            <w:pPr>
              <w:jc w:val="center"/>
              <w:rPr>
                <w:rFonts w:ascii="Arial Narrow" w:hAnsi="Arial Narrow"/>
                <w:sz w:val="18"/>
                <w:szCs w:val="18"/>
              </w:rPr>
            </w:pPr>
          </w:p>
          <w:p w14:paraId="62AD8D95" w14:textId="77777777" w:rsidR="00B43C28" w:rsidRPr="001154DB" w:rsidRDefault="00B43C28" w:rsidP="00F11710">
            <w:pPr>
              <w:jc w:val="center"/>
              <w:rPr>
                <w:rFonts w:ascii="Arial Narrow" w:hAnsi="Arial Narrow"/>
                <w:sz w:val="18"/>
                <w:szCs w:val="18"/>
              </w:rPr>
            </w:pPr>
          </w:p>
          <w:p w14:paraId="62DB11D6" w14:textId="0F981004" w:rsidR="00F11710" w:rsidRPr="001154DB" w:rsidRDefault="00B43C28" w:rsidP="00F11710">
            <w:pPr>
              <w:jc w:val="center"/>
              <w:rPr>
                <w:rFonts w:ascii="Arial Narrow" w:hAnsi="Arial Narrow"/>
                <w:sz w:val="18"/>
                <w:szCs w:val="18"/>
              </w:rPr>
            </w:pPr>
            <w:r w:rsidRPr="001154DB">
              <w:rPr>
                <w:rFonts w:ascii="Arial Narrow" w:hAnsi="Arial Narrow"/>
                <w:sz w:val="18"/>
                <w:szCs w:val="18"/>
              </w:rPr>
              <w:t>B201</w:t>
            </w:r>
          </w:p>
        </w:tc>
        <w:tc>
          <w:tcPr>
            <w:tcW w:w="2434" w:type="dxa"/>
            <w:tcBorders>
              <w:bottom w:val="single" w:sz="4" w:space="0" w:color="auto"/>
            </w:tcBorders>
          </w:tcPr>
          <w:p w14:paraId="70099DA7" w14:textId="77777777" w:rsidR="00B43C28" w:rsidRPr="001154DB" w:rsidRDefault="00B43C28" w:rsidP="00B43C28">
            <w:pPr>
              <w:pStyle w:val="Default"/>
              <w:jc w:val="center"/>
              <w:rPr>
                <w:rFonts w:ascii="Arial Narrow" w:hAnsi="Arial Narrow"/>
                <w:sz w:val="18"/>
                <w:szCs w:val="18"/>
              </w:rPr>
            </w:pPr>
            <w:r w:rsidRPr="001154DB">
              <w:rPr>
                <w:rFonts w:ascii="Arial Narrow" w:hAnsi="Arial Narrow"/>
                <w:sz w:val="18"/>
                <w:szCs w:val="18"/>
              </w:rPr>
              <w:t xml:space="preserve">Počet vybudovaných, zrekonštruovaných alebo modernizovaných zastávok, staníc a parkovísk </w:t>
            </w:r>
          </w:p>
          <w:p w14:paraId="0948197C" w14:textId="59DDCF81" w:rsidR="00F11710" w:rsidRPr="001154DB" w:rsidRDefault="00F11710" w:rsidP="00F11710">
            <w:pPr>
              <w:jc w:val="center"/>
              <w:rPr>
                <w:rFonts w:ascii="Arial Narrow" w:hAnsi="Arial Narrow"/>
                <w:sz w:val="18"/>
                <w:szCs w:val="18"/>
              </w:rPr>
            </w:pPr>
          </w:p>
        </w:tc>
        <w:tc>
          <w:tcPr>
            <w:tcW w:w="2433" w:type="dxa"/>
            <w:tcBorders>
              <w:bottom w:val="single" w:sz="4" w:space="0" w:color="auto"/>
            </w:tcBorders>
          </w:tcPr>
          <w:p w14:paraId="5783DF47" w14:textId="7F4AE0B0" w:rsidR="00F11710" w:rsidRPr="001154DB" w:rsidRDefault="00F11710" w:rsidP="00F11710">
            <w:pPr>
              <w:jc w:val="center"/>
              <w:rPr>
                <w:rFonts w:ascii="Arial Narrow" w:hAnsi="Arial Narrow"/>
                <w:sz w:val="18"/>
                <w:szCs w:val="18"/>
              </w:rPr>
            </w:pPr>
          </w:p>
          <w:p w14:paraId="67A4136F" w14:textId="77777777" w:rsidR="00B43C28" w:rsidRPr="001154DB" w:rsidRDefault="00B43C28" w:rsidP="00F11710">
            <w:pPr>
              <w:jc w:val="center"/>
              <w:rPr>
                <w:rFonts w:ascii="Arial Narrow" w:hAnsi="Arial Narrow"/>
                <w:sz w:val="18"/>
                <w:szCs w:val="18"/>
              </w:rPr>
            </w:pPr>
          </w:p>
          <w:p w14:paraId="2E065C40" w14:textId="5502CDF5" w:rsidR="00B43C28" w:rsidRPr="001154DB" w:rsidRDefault="00B43C28" w:rsidP="00F11710">
            <w:pPr>
              <w:jc w:val="center"/>
              <w:rPr>
                <w:rFonts w:ascii="Arial Narrow" w:hAnsi="Arial Narrow"/>
                <w:sz w:val="18"/>
                <w:szCs w:val="18"/>
              </w:rPr>
            </w:pPr>
            <w:r w:rsidRPr="001154DB">
              <w:rPr>
                <w:rFonts w:ascii="Arial Narrow" w:hAnsi="Arial Narrow"/>
                <w:sz w:val="18"/>
                <w:szCs w:val="18"/>
              </w:rPr>
              <w:t>počet</w:t>
            </w:r>
          </w:p>
        </w:tc>
        <w:tc>
          <w:tcPr>
            <w:tcW w:w="2434" w:type="dxa"/>
            <w:tcBorders>
              <w:bottom w:val="single" w:sz="4" w:space="0" w:color="auto"/>
            </w:tcBorders>
          </w:tcPr>
          <w:p w14:paraId="1153FF29" w14:textId="77777777" w:rsidR="001154DB" w:rsidRPr="001154DB" w:rsidRDefault="001154DB" w:rsidP="00F11710">
            <w:pPr>
              <w:jc w:val="center"/>
              <w:rPr>
                <w:rFonts w:ascii="Arial Narrow" w:hAnsi="Arial Narrow"/>
                <w:sz w:val="18"/>
                <w:szCs w:val="18"/>
              </w:rPr>
            </w:pPr>
          </w:p>
          <w:p w14:paraId="450DD18D" w14:textId="45CE2AFD" w:rsidR="00F11710" w:rsidRPr="001154DB" w:rsidRDefault="00F11710" w:rsidP="00F11710">
            <w:pPr>
              <w:jc w:val="center"/>
              <w:rPr>
                <w:rFonts w:ascii="Arial Narrow" w:hAnsi="Arial Narrow"/>
                <w:sz w:val="18"/>
                <w:szCs w:val="18"/>
              </w:rPr>
            </w:pPr>
            <w:r w:rsidRPr="001154DB">
              <w:rPr>
                <w:rFonts w:ascii="Arial Narrow" w:hAnsi="Arial Narrow"/>
                <w:sz w:val="18"/>
                <w:szCs w:val="18"/>
              </w:rPr>
              <w:t xml:space="preserve">uvedie </w:t>
            </w:r>
            <w:r w:rsidR="00CE63F5" w:rsidRPr="001154DB">
              <w:rPr>
                <w:rFonts w:ascii="Arial Narrow" w:hAnsi="Arial Narrow"/>
                <w:sz w:val="18"/>
                <w:szCs w:val="18"/>
              </w:rPr>
              <w:t xml:space="preserve">žiadateľ </w:t>
            </w:r>
            <w:r w:rsidRPr="001154DB">
              <w:rPr>
                <w:rFonts w:ascii="Arial Narrow" w:hAnsi="Arial Narrow"/>
                <w:sz w:val="18"/>
                <w:szCs w:val="18"/>
              </w:rPr>
              <w:t>podľa príspevku projektu k plneniu merateľného ukazovateľa</w:t>
            </w:r>
          </w:p>
        </w:tc>
        <w:tc>
          <w:tcPr>
            <w:tcW w:w="2433" w:type="dxa"/>
            <w:tcBorders>
              <w:bottom w:val="single" w:sz="4" w:space="0" w:color="auto"/>
            </w:tcBorders>
          </w:tcPr>
          <w:p w14:paraId="53382384" w14:textId="13F931F8" w:rsidR="00F11710" w:rsidRPr="001154DB" w:rsidRDefault="00F11710" w:rsidP="00F11710">
            <w:pPr>
              <w:jc w:val="center"/>
              <w:rPr>
                <w:rFonts w:ascii="Arial Narrow" w:hAnsi="Arial Narrow"/>
                <w:sz w:val="18"/>
                <w:szCs w:val="18"/>
              </w:rPr>
            </w:pPr>
          </w:p>
          <w:p w14:paraId="306627CF" w14:textId="77777777" w:rsidR="00B43C28" w:rsidRPr="001154DB" w:rsidRDefault="00B43C28" w:rsidP="00F11710">
            <w:pPr>
              <w:jc w:val="center"/>
              <w:rPr>
                <w:rFonts w:ascii="Arial Narrow" w:hAnsi="Arial Narrow"/>
                <w:sz w:val="18"/>
                <w:szCs w:val="18"/>
              </w:rPr>
            </w:pPr>
          </w:p>
          <w:p w14:paraId="3E2CE0F2" w14:textId="6ACF5E6B" w:rsidR="00B43C28" w:rsidRPr="001154DB" w:rsidRDefault="00B43C28" w:rsidP="00F11710">
            <w:pPr>
              <w:jc w:val="center"/>
              <w:rPr>
                <w:rFonts w:ascii="Arial Narrow" w:hAnsi="Arial Narrow"/>
                <w:sz w:val="18"/>
                <w:szCs w:val="18"/>
              </w:rPr>
            </w:pPr>
            <w:r w:rsidRPr="001154DB">
              <w:rPr>
                <w:rFonts w:ascii="Arial Narrow" w:hAnsi="Arial Narrow"/>
                <w:sz w:val="18"/>
                <w:szCs w:val="18"/>
              </w:rPr>
              <w:t>Bez príznaku</w:t>
            </w:r>
          </w:p>
        </w:tc>
        <w:tc>
          <w:tcPr>
            <w:tcW w:w="2434" w:type="dxa"/>
            <w:tcBorders>
              <w:bottom w:val="single" w:sz="4" w:space="0" w:color="auto"/>
            </w:tcBorders>
          </w:tcPr>
          <w:p w14:paraId="71FC57F3" w14:textId="77777777" w:rsidR="00B43C28" w:rsidRPr="001154DB" w:rsidRDefault="00B43C28" w:rsidP="00F11710">
            <w:pPr>
              <w:jc w:val="center"/>
              <w:rPr>
                <w:rFonts w:ascii="Arial Narrow" w:hAnsi="Arial Narrow"/>
                <w:sz w:val="18"/>
                <w:szCs w:val="18"/>
              </w:rPr>
            </w:pPr>
          </w:p>
          <w:p w14:paraId="43740EB3" w14:textId="77777777" w:rsidR="00B43C28" w:rsidRPr="001154DB" w:rsidRDefault="00B43C28" w:rsidP="00F11710">
            <w:pPr>
              <w:jc w:val="center"/>
              <w:rPr>
                <w:rFonts w:ascii="Arial Narrow" w:hAnsi="Arial Narrow"/>
                <w:sz w:val="18"/>
                <w:szCs w:val="18"/>
              </w:rPr>
            </w:pPr>
          </w:p>
          <w:p w14:paraId="5ABE6BC5" w14:textId="62E8E398" w:rsidR="00F11710" w:rsidRPr="001154DB" w:rsidRDefault="00B43C28" w:rsidP="004F2913">
            <w:pPr>
              <w:jc w:val="center"/>
              <w:rPr>
                <w:rFonts w:ascii="Arial Narrow" w:hAnsi="Arial Narrow"/>
                <w:sz w:val="18"/>
                <w:szCs w:val="18"/>
              </w:rPr>
            </w:pPr>
            <w:r w:rsidRPr="001154DB">
              <w:rPr>
                <w:rFonts w:ascii="Arial Narrow" w:hAnsi="Arial Narrow"/>
                <w:sz w:val="18"/>
                <w:szCs w:val="18"/>
              </w:rPr>
              <w:t>UR</w:t>
            </w:r>
          </w:p>
        </w:tc>
      </w:tr>
      <w:tr w:rsidR="00B43C28" w:rsidRPr="00385B43" w14:paraId="24118F7E" w14:textId="77777777" w:rsidTr="00B51F3B">
        <w:trPr>
          <w:trHeight w:val="76"/>
        </w:trPr>
        <w:tc>
          <w:tcPr>
            <w:tcW w:w="2433" w:type="dxa"/>
            <w:gridSpan w:val="2"/>
            <w:tcBorders>
              <w:bottom w:val="single" w:sz="4" w:space="0" w:color="auto"/>
            </w:tcBorders>
          </w:tcPr>
          <w:p w14:paraId="650D6A70" w14:textId="77777777" w:rsidR="001154DB" w:rsidRDefault="001154DB" w:rsidP="00F11710">
            <w:pPr>
              <w:jc w:val="center"/>
              <w:rPr>
                <w:rFonts w:ascii="Arial Narrow" w:hAnsi="Arial Narrow"/>
                <w:sz w:val="18"/>
                <w:szCs w:val="18"/>
              </w:rPr>
            </w:pPr>
          </w:p>
          <w:p w14:paraId="00C1A546" w14:textId="77777777" w:rsidR="001154DB" w:rsidRDefault="001154DB" w:rsidP="00F11710">
            <w:pPr>
              <w:jc w:val="center"/>
              <w:rPr>
                <w:rFonts w:ascii="Arial Narrow" w:hAnsi="Arial Narrow"/>
                <w:sz w:val="18"/>
                <w:szCs w:val="18"/>
              </w:rPr>
            </w:pPr>
          </w:p>
          <w:p w14:paraId="30EC7D57" w14:textId="26C02B2A" w:rsidR="00B43C28" w:rsidRPr="001154DB" w:rsidRDefault="00C970EB" w:rsidP="00C970EB">
            <w:pPr>
              <w:rPr>
                <w:rFonts w:ascii="Arial Narrow" w:hAnsi="Arial Narrow"/>
                <w:sz w:val="18"/>
                <w:szCs w:val="18"/>
              </w:rPr>
            </w:pPr>
            <w:r>
              <w:rPr>
                <w:rFonts w:ascii="Arial Narrow" w:hAnsi="Arial Narrow"/>
                <w:sz w:val="18"/>
                <w:szCs w:val="18"/>
              </w:rPr>
              <w:t xml:space="preserve">                     </w:t>
            </w:r>
            <w:r w:rsidR="00B43C28" w:rsidRPr="001154DB">
              <w:rPr>
                <w:rFonts w:ascii="Arial Narrow" w:hAnsi="Arial Narrow"/>
                <w:sz w:val="18"/>
                <w:szCs w:val="18"/>
              </w:rPr>
              <w:t>B202</w:t>
            </w:r>
          </w:p>
        </w:tc>
        <w:tc>
          <w:tcPr>
            <w:tcW w:w="2434" w:type="dxa"/>
            <w:tcBorders>
              <w:bottom w:val="single" w:sz="4" w:space="0" w:color="auto"/>
            </w:tcBorders>
          </w:tcPr>
          <w:p w14:paraId="663492C2" w14:textId="1C64D8E3" w:rsidR="00B43C28" w:rsidRPr="00C970EB" w:rsidRDefault="001154DB" w:rsidP="00B43C28">
            <w:pPr>
              <w:pStyle w:val="Default"/>
              <w:jc w:val="center"/>
              <w:rPr>
                <w:rFonts w:ascii="Arial Narrow" w:hAnsi="Arial Narrow"/>
                <w:sz w:val="18"/>
                <w:szCs w:val="18"/>
              </w:rPr>
            </w:pPr>
            <w:r w:rsidRPr="00C970EB">
              <w:rPr>
                <w:rFonts w:ascii="Arial Narrow" w:hAnsi="Arial Narrow"/>
                <w:sz w:val="18"/>
                <w:szCs w:val="18"/>
              </w:rPr>
              <w:t xml:space="preserve">Počet vybudovaných, </w:t>
            </w:r>
            <w:r w:rsidR="00B43C28" w:rsidRPr="00C970EB">
              <w:rPr>
                <w:rFonts w:ascii="Arial Narrow" w:hAnsi="Arial Narrow"/>
                <w:sz w:val="18"/>
                <w:szCs w:val="18"/>
              </w:rPr>
              <w:t xml:space="preserve">zrekonštruovaných alebo modernizovaných bezpečnostných prvkov dopravy v mestách a obciach </w:t>
            </w:r>
          </w:p>
          <w:p w14:paraId="7B91507D" w14:textId="77777777" w:rsidR="00B43C28" w:rsidRPr="001154DB" w:rsidRDefault="00B43C28" w:rsidP="00F11710">
            <w:pPr>
              <w:jc w:val="center"/>
              <w:rPr>
                <w:rFonts w:ascii="Arial Narrow" w:hAnsi="Arial Narrow"/>
                <w:sz w:val="18"/>
                <w:szCs w:val="18"/>
              </w:rPr>
            </w:pPr>
          </w:p>
        </w:tc>
        <w:tc>
          <w:tcPr>
            <w:tcW w:w="2433" w:type="dxa"/>
            <w:tcBorders>
              <w:bottom w:val="single" w:sz="4" w:space="0" w:color="auto"/>
            </w:tcBorders>
          </w:tcPr>
          <w:p w14:paraId="69AD90D3" w14:textId="77777777" w:rsidR="00B43C28" w:rsidRPr="001154DB" w:rsidRDefault="00B43C28" w:rsidP="00F11710">
            <w:pPr>
              <w:jc w:val="center"/>
              <w:rPr>
                <w:rFonts w:ascii="Arial Narrow" w:hAnsi="Arial Narrow"/>
                <w:sz w:val="18"/>
                <w:szCs w:val="18"/>
              </w:rPr>
            </w:pPr>
          </w:p>
          <w:p w14:paraId="462664C4" w14:textId="77777777" w:rsidR="001154DB" w:rsidRPr="001154DB" w:rsidRDefault="001154DB" w:rsidP="00F11710">
            <w:pPr>
              <w:jc w:val="center"/>
              <w:rPr>
                <w:rFonts w:ascii="Arial Narrow" w:hAnsi="Arial Narrow"/>
                <w:sz w:val="18"/>
                <w:szCs w:val="18"/>
              </w:rPr>
            </w:pPr>
          </w:p>
          <w:p w14:paraId="10C9BC1B" w14:textId="20627F87" w:rsidR="001154DB" w:rsidRPr="001154DB" w:rsidRDefault="001154DB" w:rsidP="00F11710">
            <w:pPr>
              <w:jc w:val="center"/>
              <w:rPr>
                <w:rFonts w:ascii="Arial Narrow" w:hAnsi="Arial Narrow"/>
                <w:sz w:val="18"/>
                <w:szCs w:val="18"/>
              </w:rPr>
            </w:pPr>
            <w:r w:rsidRPr="001154DB">
              <w:rPr>
                <w:rFonts w:ascii="Arial Narrow" w:hAnsi="Arial Narrow"/>
                <w:sz w:val="18"/>
                <w:szCs w:val="18"/>
              </w:rPr>
              <w:t>počet</w:t>
            </w:r>
          </w:p>
        </w:tc>
        <w:tc>
          <w:tcPr>
            <w:tcW w:w="2434" w:type="dxa"/>
            <w:tcBorders>
              <w:bottom w:val="single" w:sz="4" w:space="0" w:color="auto"/>
            </w:tcBorders>
          </w:tcPr>
          <w:p w14:paraId="0CF1E2B6" w14:textId="77777777" w:rsidR="001154DB" w:rsidRPr="001154DB" w:rsidRDefault="001154DB" w:rsidP="00F11710">
            <w:pPr>
              <w:jc w:val="center"/>
              <w:rPr>
                <w:rFonts w:ascii="Arial Narrow" w:hAnsi="Arial Narrow"/>
                <w:sz w:val="18"/>
                <w:szCs w:val="18"/>
              </w:rPr>
            </w:pPr>
          </w:p>
          <w:p w14:paraId="2642127B" w14:textId="7DC86C5B" w:rsidR="00B43C28" w:rsidRPr="001154DB" w:rsidRDefault="001154DB" w:rsidP="00F1171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4E3CF23" w14:textId="77777777" w:rsidR="00B43C28" w:rsidRPr="001154DB" w:rsidRDefault="00B43C28" w:rsidP="00F11710">
            <w:pPr>
              <w:jc w:val="center"/>
              <w:rPr>
                <w:rFonts w:ascii="Arial Narrow" w:hAnsi="Arial Narrow"/>
                <w:sz w:val="18"/>
                <w:szCs w:val="18"/>
              </w:rPr>
            </w:pPr>
          </w:p>
          <w:p w14:paraId="0036AD24" w14:textId="77777777" w:rsidR="001154DB" w:rsidRPr="001154DB" w:rsidRDefault="001154DB" w:rsidP="00F11710">
            <w:pPr>
              <w:jc w:val="center"/>
              <w:rPr>
                <w:rFonts w:ascii="Arial Narrow" w:hAnsi="Arial Narrow"/>
                <w:sz w:val="18"/>
                <w:szCs w:val="18"/>
              </w:rPr>
            </w:pPr>
          </w:p>
          <w:p w14:paraId="4FCBB4C7" w14:textId="14BBEB81" w:rsidR="001154DB" w:rsidRPr="001154DB" w:rsidRDefault="001154DB" w:rsidP="00F11710">
            <w:pPr>
              <w:jc w:val="center"/>
              <w:rPr>
                <w:rFonts w:ascii="Arial Narrow" w:hAnsi="Arial Narrow"/>
                <w:sz w:val="18"/>
                <w:szCs w:val="18"/>
              </w:rPr>
            </w:pPr>
            <w:r w:rsidRPr="001154DB">
              <w:rPr>
                <w:rFonts w:ascii="Arial Narrow" w:hAnsi="Arial Narrow"/>
                <w:sz w:val="18"/>
                <w:szCs w:val="18"/>
              </w:rPr>
              <w:t>Bez príznaku</w:t>
            </w:r>
          </w:p>
        </w:tc>
        <w:tc>
          <w:tcPr>
            <w:tcW w:w="2434" w:type="dxa"/>
            <w:tcBorders>
              <w:bottom w:val="single" w:sz="4" w:space="0" w:color="auto"/>
            </w:tcBorders>
          </w:tcPr>
          <w:p w14:paraId="1088B289" w14:textId="77777777" w:rsidR="00B43C28" w:rsidRPr="001154DB" w:rsidRDefault="00B43C28" w:rsidP="00F11710">
            <w:pPr>
              <w:jc w:val="center"/>
              <w:rPr>
                <w:rFonts w:ascii="Arial Narrow" w:hAnsi="Arial Narrow"/>
                <w:sz w:val="18"/>
                <w:szCs w:val="18"/>
              </w:rPr>
            </w:pPr>
          </w:p>
          <w:p w14:paraId="0785F35A" w14:textId="77777777" w:rsidR="001154DB" w:rsidRPr="001154DB" w:rsidRDefault="001154DB" w:rsidP="00F11710">
            <w:pPr>
              <w:jc w:val="center"/>
              <w:rPr>
                <w:rFonts w:ascii="Arial Narrow" w:hAnsi="Arial Narrow"/>
                <w:sz w:val="18"/>
                <w:szCs w:val="18"/>
              </w:rPr>
            </w:pPr>
          </w:p>
          <w:p w14:paraId="54E303B1" w14:textId="1B701BA8" w:rsidR="001154DB" w:rsidRPr="001154DB" w:rsidRDefault="001154DB" w:rsidP="004F2913">
            <w:pPr>
              <w:jc w:val="center"/>
              <w:rPr>
                <w:rFonts w:ascii="Arial Narrow" w:hAnsi="Arial Narrow"/>
                <w:sz w:val="18"/>
                <w:szCs w:val="18"/>
              </w:rPr>
            </w:pPr>
            <w:r w:rsidRPr="001154DB">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CB45F64" w:rsidR="0080425A" w:rsidRPr="00385B43" w:rsidRDefault="00CE63F5" w:rsidP="005731CE">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0DAE73A" w:rsidR="0080425A" w:rsidRPr="00385B43" w:rsidRDefault="00CE63F5" w:rsidP="005731C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4A744B5" w:rsidR="0080425A" w:rsidRPr="00385B43" w:rsidRDefault="00A57602"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2DF7572" w:rsidR="008A2FD8" w:rsidRPr="00385B43" w:rsidRDefault="00D767FE" w:rsidP="00EE0768">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962F26">
              <w:rPr>
                <w:rFonts w:ascii="Arial Narrow" w:hAnsi="Arial Narrow"/>
                <w:sz w:val="18"/>
                <w:szCs w:val="18"/>
              </w:rPr>
              <w:t xml:space="preserve">, </w:t>
            </w:r>
            <w:r w:rsidR="003E10B3">
              <w:rPr>
                <w:rFonts w:ascii="Arial Narrow" w:hAnsi="Arial Narrow"/>
                <w:sz w:val="18"/>
                <w:szCs w:val="18"/>
              </w:rPr>
              <w:t>(</w:t>
            </w:r>
            <w:r w:rsidR="00962F26">
              <w:rPr>
                <w:rFonts w:ascii="Arial Narrow" w:hAnsi="Arial Narrow"/>
                <w:sz w:val="18"/>
                <w:szCs w:val="18"/>
              </w:rPr>
              <w:t>ak bola v čase predloženia žiadosti zverejnená</w:t>
            </w:r>
            <w:r w:rsidR="003E10B3">
              <w:rPr>
                <w:rFonts w:ascii="Arial Narrow" w:hAnsi="Arial Narrow"/>
                <w:sz w:val="18"/>
                <w:szCs w:val="18"/>
              </w:rPr>
              <w:t>)</w:t>
            </w:r>
            <w:r w:rsidR="00962F26">
              <w:rPr>
                <w:rFonts w:ascii="Arial Narrow" w:hAnsi="Arial Narrow"/>
                <w:sz w:val="18"/>
                <w:szCs w:val="18"/>
              </w:rPr>
              <w:t>. Ak žiadateľ nezverejnil výzvu na predkladanie ponúk na webovom sídle a išiel postupom priameho oslovenia min.troch dodávateľov, uvedie do tejto časti informáciu „priame oslovenie potencionálnych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1A9701B" w:rsidR="008A2FD8" w:rsidRPr="00385B43" w:rsidRDefault="008A2FD8" w:rsidP="00962F26">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962F26">
              <w:rPr>
                <w:rFonts w:ascii="Arial Narrow" w:hAnsi="Arial Narrow"/>
                <w:sz w:val="18"/>
                <w:szCs w:val="18"/>
              </w:rPr>
              <w:t>obstaranie tovarov/prác/služieb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3EA3A7DE"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1C9AD31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2CC70ECB" w:rsidR="008A2FD8" w:rsidRPr="00385B43" w:rsidRDefault="00A57602">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25EE9FE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962F26">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5EFB6DF1"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24A3CB6A" w:rsidR="008A2FD8" w:rsidRPr="00385B43" w:rsidRDefault="00A57602"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F51946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962F26">
              <w:rPr>
                <w:rFonts w:ascii="Arial Narrow" w:hAnsi="Arial Narrow"/>
                <w:sz w:val="18"/>
                <w:szCs w:val="18"/>
              </w:rPr>
              <w:t xml:space="preserve"> realizovanej aktivite, </w:t>
            </w:r>
            <w:r w:rsidRPr="00385B43">
              <w:rPr>
                <w:rFonts w:ascii="Arial Narrow" w:hAnsi="Arial Narrow"/>
                <w:sz w:val="18"/>
                <w:szCs w:val="18"/>
              </w:rPr>
              <w:t> cieľoch projektu,</w:t>
            </w:r>
            <w:r w:rsidR="00962F26">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266506CC"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23A79991"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F042B0">
              <w:rPr>
                <w:rFonts w:ascii="Arial Narrow" w:eastAsia="Calibri" w:hAnsi="Arial Narrow"/>
                <w:sz w:val="18"/>
                <w:szCs w:val="18"/>
              </w:rPr>
              <w:t>,</w:t>
            </w:r>
          </w:p>
          <w:p w14:paraId="3CA9FA29" w14:textId="1DB46EBD" w:rsidR="00E625A2" w:rsidRPr="00860BA5" w:rsidRDefault="008A2FD8" w:rsidP="00E625A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7B8EB681" w:rsidR="00966699" w:rsidRPr="00860BA5" w:rsidRDefault="00CD7E0C" w:rsidP="00860BA5">
            <w:pPr>
              <w:pStyle w:val="Odsekzoznamu"/>
              <w:numPr>
                <w:ilvl w:val="0"/>
                <w:numId w:val="28"/>
              </w:numPr>
              <w:ind w:left="426"/>
              <w:rPr>
                <w:rFonts w:ascii="Arial Narrow" w:eastAsia="Calibri" w:hAnsi="Arial Narrow"/>
                <w:sz w:val="18"/>
                <w:szCs w:val="18"/>
              </w:rPr>
            </w:pPr>
            <w:r w:rsidRPr="00860BA5">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860BA5">
              <w:rPr>
                <w:rFonts w:ascii="Arial Narrow" w:eastAsia="Calibri" w:hAnsi="Arial Narrow"/>
                <w:sz w:val="18"/>
                <w:szCs w:val="18"/>
              </w:rPr>
              <w:t>.</w:t>
            </w:r>
            <w:r w:rsidR="00870DC9" w:rsidRPr="00860BA5">
              <w:rPr>
                <w:rFonts w:ascii="Arial Narrow" w:eastAsia="Calibri" w:hAnsi="Arial Narrow"/>
                <w:sz w:val="18"/>
                <w:szCs w:val="18"/>
              </w:rPr>
              <w:tab/>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7B7107B" w:rsidR="008A2FD8" w:rsidRPr="00385B43" w:rsidRDefault="008A2FD8" w:rsidP="00962F26">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F8EE8C7" w14:textId="7851EBD4" w:rsidR="008B7440" w:rsidRDefault="008B744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w:t>
            </w:r>
          </w:p>
          <w:p w14:paraId="7ACE2B18" w14:textId="6D6978FD" w:rsidR="00B85676"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B85676">
              <w:rPr>
                <w:rFonts w:ascii="Arial Narrow" w:eastAsia="Calibri" w:hAnsi="Arial Narrow"/>
                <w:sz w:val="18"/>
                <w:szCs w:val="18"/>
              </w:rPr>
              <w:t>predmetu</w:t>
            </w:r>
            <w:r w:rsidRPr="00385B43">
              <w:rPr>
                <w:rFonts w:ascii="Arial Narrow" w:eastAsia="Calibri" w:hAnsi="Arial Narrow"/>
                <w:sz w:val="18"/>
                <w:szCs w:val="18"/>
              </w:rPr>
              <w:t xml:space="preserve"> projektu</w:t>
            </w:r>
            <w:r w:rsidR="00B85676">
              <w:rPr>
                <w:rFonts w:ascii="Arial Narrow" w:eastAsia="Calibri" w:hAnsi="Arial Narrow"/>
                <w:sz w:val="18"/>
                <w:szCs w:val="18"/>
              </w:rPr>
              <w:t xml:space="preserve"> – vecný popis jednotlivých výdavkov definovaných v rozpočte</w:t>
            </w:r>
          </w:p>
          <w:p w14:paraId="3B92DD5E" w14:textId="0253869D" w:rsidR="008A2FD8" w:rsidRPr="00385B43" w:rsidRDefault="00B85676"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(napr.ak DPH je neoprávneným výdavkom pre žiadateľa lebo niektoré položky položkovitého rozpočtu sú vecne  neoprávnené, alebo neoprávnené ývdavky, ktoré vzniknú z dôvodu presahu max.potenciálnej výšky COV – Celkových oprávnených výdavkov  t.j. sú finančné neoprávnené atď)</w:t>
            </w:r>
          </w:p>
          <w:p w14:paraId="0C432463" w14:textId="595FDC8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02659313" w14:textId="4D9BCFF5" w:rsidR="008B7440" w:rsidRPr="00496EF3" w:rsidRDefault="008B7440" w:rsidP="00496EF3">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projektu</w:t>
            </w:r>
            <w:r>
              <w:rPr>
                <w:rFonts w:ascii="Arial Narrow" w:eastAsia="Calibri" w:hAnsi="Arial Narrow"/>
                <w:sz w:val="18"/>
                <w:szCs w:val="18"/>
              </w:rPr>
              <w:t>,</w:t>
            </w:r>
          </w:p>
          <w:p w14:paraId="10C2B7C6" w14:textId="1DCE09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8B7440">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6F69297E" w14:textId="0447611C" w:rsidR="008B7440"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w:t>
            </w:r>
            <w:r w:rsidR="008B7440">
              <w:rPr>
                <w:rFonts w:ascii="Arial Narrow" w:eastAsia="Calibri" w:hAnsi="Arial Narrow"/>
                <w:sz w:val="18"/>
                <w:szCs w:val="18"/>
              </w:rPr>
              <w:t> </w:t>
            </w:r>
            <w:r>
              <w:rPr>
                <w:rFonts w:ascii="Arial Narrow" w:eastAsia="Calibri" w:hAnsi="Arial Narrow"/>
                <w:sz w:val="18"/>
                <w:szCs w:val="18"/>
              </w:rPr>
              <w:t>pod</w:t>
            </w:r>
            <w:r w:rsidR="008B7440">
              <w:rPr>
                <w:rFonts w:ascii="Arial Narrow" w:eastAsia="Calibri" w:hAnsi="Arial Narrow"/>
                <w:sz w:val="18"/>
                <w:szCs w:val="18"/>
              </w:rPr>
              <w:t>)</w:t>
            </w:r>
            <w:r>
              <w:rPr>
                <w:rFonts w:ascii="Arial Narrow" w:eastAsia="Calibri" w:hAnsi="Arial Narrow"/>
                <w:sz w:val="18"/>
                <w:szCs w:val="18"/>
              </w:rPr>
              <w:t>.</w:t>
            </w:r>
            <w:r w:rsidR="008B7440">
              <w:rPr>
                <w:rFonts w:ascii="Arial Narrow" w:eastAsia="Calibri" w:hAnsi="Arial Narrow"/>
                <w:sz w:val="18"/>
                <w:szCs w:val="18"/>
              </w:rPr>
              <w:t>- vybr ať relevantné k predmetu projektu,</w:t>
            </w:r>
          </w:p>
          <w:p w14:paraId="4C6F8CB6" w14:textId="4FEE59EE" w:rsidR="008C79D4" w:rsidRDefault="008B744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udržateľnosť projektu.</w:t>
            </w:r>
          </w:p>
          <w:p w14:paraId="05FCE465" w14:textId="76167DDD" w:rsidR="00B85676" w:rsidRPr="00385B43" w:rsidRDefault="00B85676"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4BDC9AD7"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E6C760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B85676">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04A3D85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7C4126">
              <w:rPr>
                <w:rFonts w:ascii="Arial Narrow" w:eastAsia="Calibri" w:hAnsi="Arial Narrow"/>
                <w:sz w:val="18"/>
                <w:szCs w:val="18"/>
              </w:rPr>
              <w:t xml:space="preserve"> vo väzbe na  a v súlade s cieľmi IROP,</w:t>
            </w:r>
          </w:p>
          <w:p w14:paraId="1CAE7EA2" w14:textId="36A5B12A" w:rsidR="0042113E" w:rsidRPr="0042113E" w:rsidRDefault="0042113E" w:rsidP="004211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74599EC1" w14:textId="77777777" w:rsidR="00986EDA" w:rsidRDefault="00986EDA" w:rsidP="007C412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ako projekt nadväzuje/prispieva k riešeniu východiskovej situácie </w:t>
            </w:r>
          </w:p>
          <w:p w14:paraId="742F7340" w14:textId="77777777" w:rsidR="0042113E" w:rsidRPr="00385B43" w:rsidRDefault="0042113E" w:rsidP="004211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154C996C" w14:textId="61F8381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10C77DAD" w14:textId="77777777" w:rsidR="0042113E" w:rsidRPr="00385B43" w:rsidRDefault="0042113E" w:rsidP="004211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38D24934"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w:t>
            </w:r>
            <w:r w:rsidR="001C52EE">
              <w:rPr>
                <w:rFonts w:ascii="Arial Narrow" w:eastAsia="Calibri" w:hAnsi="Arial Narrow"/>
                <w:sz w:val="18"/>
                <w:szCs w:val="18"/>
              </w:rPr>
              <w:t xml:space="preserve"> a udržateľnosť</w:t>
            </w:r>
            <w:r w:rsidRPr="00385B43">
              <w:rPr>
                <w:rFonts w:ascii="Arial Narrow" w:eastAsia="Calibri" w:hAnsi="Arial Narrow"/>
                <w:sz w:val="18"/>
                <w:szCs w:val="18"/>
              </w:rPr>
              <w:t xml:space="preserve"> </w:t>
            </w:r>
            <w:r w:rsidR="001C52EE">
              <w:rPr>
                <w:rFonts w:ascii="Arial Narrow" w:eastAsia="Calibri" w:hAnsi="Arial Narrow"/>
                <w:sz w:val="18"/>
                <w:szCs w:val="18"/>
              </w:rPr>
              <w:t xml:space="preserve"> kvality </w:t>
            </w:r>
            <w:r w:rsidRPr="00385B43">
              <w:rPr>
                <w:rFonts w:ascii="Arial Narrow" w:eastAsia="Calibri" w:hAnsi="Arial Narrow"/>
                <w:sz w:val="18"/>
                <w:szCs w:val="18"/>
              </w:rPr>
              <w:t>výstupov projektu</w:t>
            </w:r>
            <w:r w:rsidR="00060B13">
              <w:rPr>
                <w:rFonts w:ascii="Arial Narrow" w:eastAsia="Calibri" w:hAnsi="Arial Narrow"/>
                <w:sz w:val="18"/>
                <w:szCs w:val="18"/>
              </w:rPr>
              <w:t>,</w:t>
            </w:r>
          </w:p>
          <w:p w14:paraId="17B0B610" w14:textId="77777777" w:rsidR="0042113E" w:rsidRPr="00385B43" w:rsidRDefault="0042113E" w:rsidP="0042113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F780D0D"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102C19" w:rsidR="008A2FD8" w:rsidRPr="00385B43" w:rsidRDefault="008A2FD8" w:rsidP="00860BA5">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6CBEF03" w14:textId="5C3CEF73"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8BAF07C" w14:textId="0D0B845C" w:rsidR="00B85676" w:rsidRDefault="00B85676" w:rsidP="00385B43">
            <w:pPr>
              <w:jc w:val="left"/>
              <w:rPr>
                <w:rFonts w:ascii="Arial Narrow" w:hAnsi="Arial Narrow"/>
                <w:sz w:val="18"/>
                <w:szCs w:val="18"/>
              </w:rPr>
            </w:pPr>
          </w:p>
          <w:p w14:paraId="0DE17A91" w14:textId="77777777" w:rsidR="00B85676" w:rsidRDefault="00B85676" w:rsidP="00385B43">
            <w:pPr>
              <w:jc w:val="left"/>
              <w:rPr>
                <w:rFonts w:ascii="Arial Narrow" w:hAnsi="Arial Narrow"/>
                <w:sz w:val="18"/>
                <w:szCs w:val="18"/>
              </w:rPr>
            </w:pPr>
          </w:p>
          <w:p w14:paraId="364316FA" w14:textId="77777777" w:rsidR="00B85676" w:rsidRPr="00E0609C" w:rsidRDefault="00B85676" w:rsidP="00B85676">
            <w:pPr>
              <w:jc w:val="left"/>
              <w:rPr>
                <w:rFonts w:ascii="Arial Narrow" w:hAnsi="Arial Narrow"/>
                <w:sz w:val="22"/>
                <w:szCs w:val="18"/>
              </w:rPr>
            </w:pPr>
            <w:r w:rsidRPr="00E0609C">
              <w:rPr>
                <w:rFonts w:ascii="Arial Narrow" w:hAnsi="Arial Narrow"/>
                <w:sz w:val="22"/>
                <w:szCs w:val="18"/>
              </w:rPr>
              <w:t>Celkové oprávnené výdavky:</w:t>
            </w:r>
          </w:p>
          <w:p w14:paraId="46D546DE" w14:textId="77777777" w:rsidR="00B85676" w:rsidRPr="00E0609C" w:rsidRDefault="00B85676" w:rsidP="00B85676">
            <w:pPr>
              <w:jc w:val="left"/>
              <w:rPr>
                <w:rFonts w:ascii="Arial Narrow" w:hAnsi="Arial Narrow"/>
                <w:sz w:val="22"/>
                <w:szCs w:val="18"/>
              </w:rPr>
            </w:pPr>
          </w:p>
          <w:p w14:paraId="7F0C8883" w14:textId="77777777" w:rsidR="00B85676" w:rsidRDefault="00B85676" w:rsidP="00B8567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DE0FF0" w14:textId="77777777" w:rsidR="00B85676" w:rsidRPr="00E0609C" w:rsidRDefault="00B85676" w:rsidP="00B85676">
            <w:pPr>
              <w:jc w:val="left"/>
              <w:rPr>
                <w:rFonts w:ascii="Arial Narrow" w:hAnsi="Arial Narrow"/>
                <w:b/>
                <w:sz w:val="22"/>
                <w:szCs w:val="18"/>
              </w:rPr>
            </w:pPr>
          </w:p>
          <w:p w14:paraId="481637E3" w14:textId="77777777" w:rsidR="00B85676" w:rsidRPr="00E0609C" w:rsidRDefault="00B85676" w:rsidP="00B85676">
            <w:pPr>
              <w:jc w:val="left"/>
              <w:rPr>
                <w:rFonts w:ascii="Arial Narrow" w:hAnsi="Arial Narrow"/>
                <w:b/>
                <w:sz w:val="22"/>
                <w:szCs w:val="18"/>
              </w:rPr>
            </w:pPr>
            <w:r w:rsidRPr="00E0609C">
              <w:rPr>
                <w:rFonts w:ascii="Arial Narrow" w:hAnsi="Arial Narrow"/>
                <w:b/>
                <w:sz w:val="22"/>
                <w:szCs w:val="18"/>
              </w:rPr>
              <w:t>Žiadaná výška príspevku:</w:t>
            </w:r>
          </w:p>
          <w:p w14:paraId="176AE72B" w14:textId="77777777" w:rsidR="00B85676" w:rsidRDefault="00B85676" w:rsidP="00B85676">
            <w:pPr>
              <w:jc w:val="left"/>
              <w:rPr>
                <w:rFonts w:ascii="Arial Narrow" w:hAnsi="Arial Narrow"/>
                <w:sz w:val="18"/>
                <w:szCs w:val="18"/>
              </w:rPr>
            </w:pPr>
          </w:p>
          <w:p w14:paraId="7B331F14" w14:textId="77777777" w:rsidR="00B85676" w:rsidRPr="00E0609C" w:rsidRDefault="00B85676" w:rsidP="00B8567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103B88E" w:rsidR="00B85676" w:rsidRPr="00385B43" w:rsidRDefault="00B85676"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8C72D9E" w:rsidR="00C11A6E" w:rsidRPr="00385B43" w:rsidRDefault="00C11A6E" w:rsidP="005E78A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29C19D7" w:rsidR="00C0655E" w:rsidRPr="00385B43" w:rsidRDefault="00C0655E" w:rsidP="00B5280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7F2D2CC3" w:rsidR="00C0655E" w:rsidRPr="00385B43" w:rsidRDefault="00353C0C" w:rsidP="0048453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E6C40">
              <w:rPr>
                <w:rFonts w:ascii="Arial Narrow" w:hAnsi="Arial Narrow"/>
                <w:sz w:val="18"/>
                <w:szCs w:val="18"/>
              </w:rPr>
              <w:t>1</w:t>
            </w:r>
            <w:r w:rsidR="00A14161">
              <w:rPr>
                <w:rFonts w:ascii="Arial Narrow" w:hAnsi="Arial Narrow"/>
                <w:sz w:val="18"/>
                <w:szCs w:val="18"/>
              </w:rPr>
              <w:t>.</w:t>
            </w:r>
            <w:r w:rsidR="008E6C40">
              <w:rPr>
                <w:rFonts w:ascii="Arial Narrow" w:hAnsi="Arial Narrow"/>
                <w:sz w:val="18"/>
                <w:szCs w:val="18"/>
              </w:rPr>
              <w:t xml:space="preserve"> Ž</w:t>
            </w:r>
            <w:r w:rsidRPr="00385B43">
              <w:rPr>
                <w:rFonts w:ascii="Arial Narrow" w:hAnsi="Arial Narrow"/>
                <w:sz w:val="18"/>
                <w:szCs w:val="18"/>
              </w:rPr>
              <w:t>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A8DA760" w:rsidR="00C0655E" w:rsidRPr="00385B43" w:rsidRDefault="00484531" w:rsidP="00484531">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2</w:t>
            </w:r>
            <w:r w:rsidR="00C0655E" w:rsidRPr="00385B43">
              <w:rPr>
                <w:rFonts w:ascii="Arial Narrow" w:hAnsi="Arial Narrow"/>
                <w:sz w:val="18"/>
                <w:szCs w:val="18"/>
              </w:rPr>
              <w:t xml:space="preserve"> ŽoPr – Dokumenty preukazujúce finančnú spôsobilosť</w:t>
            </w:r>
            <w:r w:rsidR="00C0655E" w:rsidRPr="00385B43" w:rsidDel="0016689D">
              <w:rPr>
                <w:rFonts w:ascii="Arial Narrow" w:hAnsi="Arial Narrow"/>
                <w:sz w:val="18"/>
                <w:szCs w:val="18"/>
              </w:rPr>
              <w:t xml:space="preserve"> </w:t>
            </w:r>
            <w:r w:rsidR="00C0655E" w:rsidRPr="00385B43">
              <w:rPr>
                <w:rFonts w:ascii="Arial Narrow" w:hAnsi="Arial Narrow"/>
                <w:sz w:val="18"/>
                <w:szCs w:val="18"/>
              </w:rPr>
              <w:t xml:space="preserve">žiadateľa </w:t>
            </w:r>
            <w:r w:rsidR="00C0655E"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162625DB" w:rsidR="00C0655E" w:rsidRPr="00385B43" w:rsidRDefault="00C0655E" w:rsidP="00B5280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775AC47F" w:rsidR="00C0655E" w:rsidRPr="00B52806" w:rsidRDefault="00484531">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3</w:t>
            </w:r>
            <w:r>
              <w:rPr>
                <w:rFonts w:ascii="Arial Narrow" w:hAnsi="Arial Narrow"/>
                <w:sz w:val="18"/>
                <w:szCs w:val="18"/>
              </w:rPr>
              <w:t xml:space="preserve"> ŽoPr</w:t>
            </w:r>
            <w:r w:rsidR="00C0655E" w:rsidRPr="00B52806">
              <w:rPr>
                <w:rFonts w:ascii="Arial Narrow" w:hAnsi="Arial Narrow"/>
                <w:sz w:val="18"/>
                <w:szCs w:val="18"/>
              </w:rPr>
              <w:t xml:space="preserve"> - Uznesenie, resp. výpis z uznesenia o schválení programu rozvoja a príslušnej územnoplánovacej dokumentácie (ak</w:t>
            </w:r>
            <w:r w:rsidR="00C5470C" w:rsidRPr="00B52806">
              <w:rPr>
                <w:rFonts w:ascii="Arial Narrow" w:hAnsi="Arial Narrow"/>
                <w:sz w:val="18"/>
                <w:szCs w:val="18"/>
              </w:rPr>
              <w:t xml:space="preserve"> relevantné, t.j. ak </w:t>
            </w:r>
            <w:r w:rsidR="00385B43" w:rsidRPr="00B52806">
              <w:rPr>
                <w:rFonts w:ascii="Arial Narrow" w:hAnsi="Arial Narrow"/>
                <w:sz w:val="18"/>
                <w:szCs w:val="18"/>
              </w:rPr>
              <w:t xml:space="preserve">žiadateľ </w:t>
            </w:r>
            <w:r w:rsidR="003213BB" w:rsidRPr="00B52806">
              <w:rPr>
                <w:rFonts w:ascii="Arial Narrow" w:hAnsi="Arial Narrow"/>
                <w:sz w:val="18"/>
                <w:szCs w:val="18"/>
              </w:rPr>
              <w:t xml:space="preserve">– obec </w:t>
            </w:r>
            <w:r w:rsidR="00C5470C" w:rsidRPr="00B52806">
              <w:rPr>
                <w:rFonts w:ascii="Arial Narrow" w:hAnsi="Arial Narrow"/>
                <w:sz w:val="18"/>
                <w:szCs w:val="18"/>
              </w:rPr>
              <w:t>nemá dokumenty</w:t>
            </w:r>
            <w:r w:rsidR="00C0655E" w:rsidRPr="00B52806">
              <w:rPr>
                <w:rFonts w:ascii="Arial Narrow" w:hAnsi="Arial Narrow"/>
                <w:sz w:val="18"/>
                <w:szCs w:val="18"/>
              </w:rPr>
              <w:t xml:space="preserve"> zverejnené na webovom sídle ob</w:t>
            </w:r>
            <w:r w:rsidR="003213BB" w:rsidRPr="00B52806">
              <w:rPr>
                <w:rFonts w:ascii="Arial Narrow" w:hAnsi="Arial Narrow"/>
                <w:sz w:val="18"/>
                <w:szCs w:val="18"/>
              </w:rPr>
              <w:t>c</w:t>
            </w:r>
            <w:r w:rsidR="00C0655E" w:rsidRPr="00B52806">
              <w:rPr>
                <w:rFonts w:ascii="Arial Narrow" w:hAnsi="Arial Narrow"/>
                <w:sz w:val="18"/>
                <w:szCs w:val="18"/>
              </w:rPr>
              <w:t>e)</w:t>
            </w:r>
            <w:r w:rsidR="00C5470C" w:rsidRPr="00B5280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497CFB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03125EF"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FE5D69">
              <w:rPr>
                <w:rFonts w:ascii="Arial Narrow" w:hAnsi="Arial Narrow"/>
                <w:sz w:val="18"/>
                <w:szCs w:val="18"/>
              </w:rPr>
              <w:t>4</w:t>
            </w:r>
            <w:r w:rsidR="00A14161">
              <w:rPr>
                <w:rFonts w:ascii="Arial Narrow" w:hAnsi="Arial Narrow"/>
                <w:sz w:val="18"/>
                <w:szCs w:val="18"/>
              </w:rPr>
              <w:t>.</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3DD948A" w:rsidR="00CE155D" w:rsidRPr="00385B43" w:rsidRDefault="00CE155D" w:rsidP="007B17C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6F47FF">
              <w:rPr>
                <w:rFonts w:ascii="Arial Narrow" w:hAnsi="Arial Narrow"/>
                <w:sz w:val="18"/>
                <w:szCs w:val="18"/>
              </w:rPr>
              <w:t>realizáciu</w:t>
            </w:r>
            <w:r w:rsidRPr="00385B43">
              <w:rPr>
                <w:rFonts w:ascii="Arial Narrow" w:hAnsi="Arial Narrow"/>
                <w:sz w:val="18"/>
                <w:szCs w:val="18"/>
              </w:rPr>
              <w:t xml:space="preserve"> projekt</w:t>
            </w:r>
            <w:r w:rsidR="006F47FF">
              <w:rPr>
                <w:rFonts w:ascii="Arial Narrow" w:hAnsi="Arial Narrow"/>
                <w:sz w:val="18"/>
                <w:szCs w:val="18"/>
              </w:rPr>
              <w:t>u</w:t>
            </w:r>
            <w:r w:rsidRPr="00385B43">
              <w:rPr>
                <w:rFonts w:ascii="Arial Narrow" w:hAnsi="Arial Narrow"/>
                <w:sz w:val="18"/>
                <w:szCs w:val="18"/>
              </w:rPr>
              <w:t xml:space="preserve"> pred </w:t>
            </w:r>
            <w:r w:rsidR="006F47FF">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698714A" w:rsidR="00CE155D" w:rsidRPr="00385B43" w:rsidRDefault="0048453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2806">
        <w:trPr>
          <w:trHeight w:val="330"/>
        </w:trPr>
        <w:tc>
          <w:tcPr>
            <w:tcW w:w="7054" w:type="dxa"/>
          </w:tcPr>
          <w:p w14:paraId="40EBFA5B" w14:textId="3B3058C1" w:rsidR="00CE155D" w:rsidRPr="00385B43" w:rsidRDefault="00776B54" w:rsidP="00B52806">
            <w:pPr>
              <w:pStyle w:val="Odsekzoznamu"/>
              <w:numPr>
                <w:ilvl w:val="0"/>
                <w:numId w:val="8"/>
              </w:numPr>
              <w:autoSpaceDE w:val="0"/>
              <w:autoSpaceDN w:val="0"/>
              <w:ind w:left="426"/>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tcPr>
          <w:p w14:paraId="7A2D7B15" w14:textId="713EE0CC" w:rsidR="00C41525" w:rsidRPr="00385B43" w:rsidRDefault="00484531" w:rsidP="00B5280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5</w:t>
            </w:r>
            <w:r w:rsidR="00101BF1">
              <w:rPr>
                <w:rFonts w:ascii="Arial Narrow" w:hAnsi="Arial Narrow"/>
                <w:sz w:val="18"/>
                <w:szCs w:val="18"/>
              </w:rPr>
              <w:t>.</w:t>
            </w:r>
            <w:r w:rsidR="00C41525" w:rsidRPr="00385B43">
              <w:rPr>
                <w:rFonts w:ascii="Arial Narrow" w:hAnsi="Arial Narrow"/>
                <w:sz w:val="18"/>
                <w:szCs w:val="18"/>
              </w:rPr>
              <w:t>ŽoPr - Rozpočet projektu,</w:t>
            </w:r>
          </w:p>
          <w:p w14:paraId="3646070A" w14:textId="1442E5CD" w:rsidR="00CE155D" w:rsidRPr="00B52806" w:rsidRDefault="00484531">
            <w:pPr>
              <w:pStyle w:val="Odsekzoznamu"/>
              <w:tabs>
                <w:tab w:val="left" w:pos="1593"/>
              </w:tabs>
              <w:autoSpaceDE w:val="0"/>
              <w:autoSpaceDN w:val="0"/>
              <w:ind w:left="1593" w:hanging="1527"/>
              <w:jc w:val="left"/>
            </w:pPr>
            <w:r>
              <w:rPr>
                <w:rFonts w:ascii="Arial Narrow" w:hAnsi="Arial Narrow"/>
                <w:sz w:val="18"/>
                <w:szCs w:val="18"/>
              </w:rPr>
              <w:t xml:space="preserve">Príloha č. </w:t>
            </w:r>
            <w:r w:rsidR="00FE5D69">
              <w:rPr>
                <w:rFonts w:ascii="Arial Narrow" w:hAnsi="Arial Narrow"/>
                <w:sz w:val="18"/>
                <w:szCs w:val="18"/>
              </w:rPr>
              <w:t>6</w:t>
            </w:r>
            <w:r w:rsidR="00101BF1">
              <w:rPr>
                <w:rFonts w:ascii="Arial Narrow" w:hAnsi="Arial Narrow"/>
                <w:sz w:val="18"/>
                <w:szCs w:val="18"/>
              </w:rPr>
              <w:t xml:space="preserve"> </w:t>
            </w:r>
            <w:r w:rsidR="00C41525"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7166C563"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576AE54" w:rsidR="006E13CA" w:rsidRPr="00385B43" w:rsidRDefault="006E13CA" w:rsidP="006F47F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150AC9F3" w:rsidR="006E13CA" w:rsidRDefault="00484531"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7</w:t>
            </w:r>
            <w:r>
              <w:rPr>
                <w:rFonts w:ascii="Arial Narrow" w:hAnsi="Arial Narrow"/>
                <w:sz w:val="18"/>
                <w:szCs w:val="18"/>
              </w:rPr>
              <w:t xml:space="preserve"> ŽoPr</w:t>
            </w:r>
            <w:r w:rsidR="006E13CA" w:rsidRPr="00385B43">
              <w:rPr>
                <w:rFonts w:ascii="Arial Narrow" w:hAnsi="Arial Narrow"/>
                <w:sz w:val="18"/>
                <w:szCs w:val="18"/>
              </w:rPr>
              <w:t xml:space="preserve"> – </w:t>
            </w:r>
            <w:r w:rsidR="00B472F9" w:rsidRPr="00385B43">
              <w:rPr>
                <w:rFonts w:ascii="Arial Narrow" w:hAnsi="Arial Narrow"/>
                <w:sz w:val="18"/>
                <w:szCs w:val="18"/>
              </w:rPr>
              <w:t>Doklady</w:t>
            </w:r>
            <w:r w:rsidR="006E13CA"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9F2254D" w:rsidR="000D6331" w:rsidRPr="00385B43" w:rsidRDefault="004845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8</w:t>
            </w:r>
            <w:r>
              <w:rPr>
                <w:rFonts w:ascii="Arial Narrow" w:hAnsi="Arial Narrow"/>
                <w:sz w:val="18"/>
                <w:szCs w:val="18"/>
              </w:rPr>
              <w:t xml:space="preserve"> ŽoPr</w:t>
            </w:r>
            <w:r w:rsidR="000D6331">
              <w:rPr>
                <w:rFonts w:ascii="Arial Narrow" w:hAnsi="Arial Narrow"/>
                <w:sz w:val="18"/>
                <w:szCs w:val="18"/>
              </w:rPr>
              <w:t xml:space="preserve"> – </w:t>
            </w:r>
            <w:r w:rsidR="00CD4ABE">
              <w:rPr>
                <w:rFonts w:ascii="Arial Narrow" w:hAnsi="Arial Narrow"/>
                <w:sz w:val="18"/>
                <w:szCs w:val="18"/>
              </w:rPr>
              <w:tab/>
            </w:r>
            <w:r w:rsidR="000D6331">
              <w:rPr>
                <w:rFonts w:ascii="Arial Narrow" w:hAnsi="Arial Narrow"/>
                <w:sz w:val="18"/>
                <w:szCs w:val="18"/>
              </w:rPr>
              <w:t xml:space="preserve">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0F363B2" w:rsidR="00CE155D" w:rsidRPr="00B52806" w:rsidRDefault="00484531"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9</w:t>
            </w:r>
            <w:r>
              <w:rPr>
                <w:rFonts w:ascii="Arial Narrow" w:hAnsi="Arial Narrow"/>
                <w:sz w:val="18"/>
                <w:szCs w:val="18"/>
              </w:rPr>
              <w:t xml:space="preserve"> ŽoP</w:t>
            </w:r>
            <w:r w:rsidR="00FE5D69">
              <w:rPr>
                <w:rFonts w:ascii="Arial Narrow" w:hAnsi="Arial Narrow"/>
                <w:sz w:val="18"/>
                <w:szCs w:val="18"/>
              </w:rPr>
              <w:t>r</w:t>
            </w:r>
            <w:r w:rsidR="00CE155D" w:rsidRPr="00B52806">
              <w:rPr>
                <w:rFonts w:ascii="Arial Narrow" w:hAnsi="Arial Narrow"/>
                <w:sz w:val="18"/>
                <w:szCs w:val="18"/>
              </w:rPr>
              <w:t xml:space="preserve"> – </w:t>
            </w:r>
            <w:r w:rsidR="00B472F9" w:rsidRPr="00B52806">
              <w:rPr>
                <w:rFonts w:ascii="Arial Narrow" w:hAnsi="Arial Narrow"/>
                <w:sz w:val="18"/>
                <w:szCs w:val="18"/>
              </w:rPr>
              <w:t>Doklady</w:t>
            </w:r>
            <w:r w:rsidR="00CE155D" w:rsidRPr="00B52806">
              <w:rPr>
                <w:rFonts w:ascii="Arial Narrow" w:hAnsi="Arial Narrow"/>
                <w:sz w:val="18"/>
                <w:szCs w:val="18"/>
              </w:rPr>
              <w:t xml:space="preserve"> preukazujúce vysporiadanie majetkovo-právnych vzťahov </w:t>
            </w:r>
          </w:p>
          <w:p w14:paraId="690F3C8D" w14:textId="2CFAEFD0" w:rsidR="00CE155D" w:rsidRPr="00385B43" w:rsidRDefault="006B5BCA">
            <w:pPr>
              <w:pStyle w:val="Odsekzoznamu"/>
              <w:autoSpaceDE w:val="0"/>
              <w:autoSpaceDN w:val="0"/>
              <w:ind w:left="68"/>
              <w:jc w:val="left"/>
              <w:rPr>
                <w:rFonts w:ascii="Arial Narrow" w:hAnsi="Arial Narrow"/>
                <w:sz w:val="18"/>
                <w:szCs w:val="18"/>
              </w:rPr>
            </w:pPr>
            <w:r w:rsidRPr="00B52806">
              <w:rPr>
                <w:rFonts w:ascii="Arial Narrow" w:hAnsi="Arial Narrow"/>
                <w:sz w:val="18"/>
                <w:szCs w:val="18"/>
              </w:rPr>
              <w:t xml:space="preserve">V prípade, ak ide o vybudovanie nového stavebného objektu nepredkladá </w:t>
            </w:r>
            <w:r w:rsidR="00385B43" w:rsidRPr="00B52806">
              <w:rPr>
                <w:rFonts w:ascii="Arial Narrow" w:hAnsi="Arial Narrow"/>
                <w:sz w:val="18"/>
                <w:szCs w:val="18"/>
              </w:rPr>
              <w:t>žiadateľ</w:t>
            </w:r>
            <w:r w:rsidRPr="00B52806">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B52806">
              <w:rPr>
                <w:rFonts w:ascii="Arial Narrow" w:hAnsi="Arial Narrow"/>
                <w:sz w:val="18"/>
                <w:szCs w:val="18"/>
              </w:rPr>
              <w:t>1</w:t>
            </w:r>
            <w:r w:rsidR="00FE5D69">
              <w:rPr>
                <w:rFonts w:ascii="Arial Narrow" w:hAnsi="Arial Narrow"/>
                <w:sz w:val="18"/>
                <w:szCs w:val="18"/>
              </w:rPr>
              <w:t>3</w:t>
            </w:r>
            <w:r w:rsidR="00B52806" w:rsidRPr="00B5280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29380D14" w:rsidR="0036507C" w:rsidRPr="00B52806" w:rsidRDefault="006954EF" w:rsidP="00B52806">
            <w:pPr>
              <w:autoSpaceDE w:val="0"/>
              <w:autoSpaceDN w:val="0"/>
              <w:rPr>
                <w:rFonts w:ascii="Arial Narrow" w:hAnsi="Arial Narrow"/>
                <w:sz w:val="18"/>
                <w:szCs w:val="18"/>
              </w:rPr>
            </w:pPr>
            <w:r>
              <w:rPr>
                <w:rFonts w:ascii="Arial Narrow" w:hAnsi="Arial Narrow"/>
                <w:sz w:val="18"/>
                <w:szCs w:val="18"/>
              </w:rPr>
              <w:t xml:space="preserve">Príloha č. </w:t>
            </w:r>
            <w:r w:rsidR="0081440E">
              <w:rPr>
                <w:rFonts w:ascii="Arial Narrow" w:hAnsi="Arial Narrow"/>
                <w:sz w:val="18"/>
                <w:szCs w:val="18"/>
              </w:rPr>
              <w:t xml:space="preserve">5 </w:t>
            </w:r>
            <w:r>
              <w:rPr>
                <w:rFonts w:ascii="Arial Narrow" w:hAnsi="Arial Narrow"/>
                <w:sz w:val="18"/>
                <w:szCs w:val="18"/>
              </w:rPr>
              <w:t>ŽoPr – Rozpočet projektu</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C7B50C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3B816908" w:rsidR="006A3CC2" w:rsidRPr="00385B43" w:rsidRDefault="006F47F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F48A1A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 w:name="_Ref500347763"/>
            <w:r w:rsidR="00613B6F" w:rsidRPr="00385B43">
              <w:rPr>
                <w:rStyle w:val="Odkaznapoznmkupodiarou"/>
                <w:rFonts w:ascii="Arial Narrow" w:hAnsi="Arial Narrow" w:cs="Times New Roman"/>
                <w:color w:val="000000"/>
                <w:szCs w:val="24"/>
              </w:rPr>
              <w:footnoteReference w:id="2"/>
            </w:r>
            <w:bookmarkEnd w:id="1"/>
            <w:r w:rsidR="001F0E97" w:rsidRPr="00385B43">
              <w:rPr>
                <w:rFonts w:ascii="Arial Narrow" w:hAnsi="Arial Narrow" w:cs="Times New Roman"/>
                <w:color w:val="000000"/>
                <w:szCs w:val="24"/>
              </w:rPr>
              <w:t xml:space="preserve"> sú zverejnené na webovom sídle: </w:t>
            </w:r>
            <w:r w:rsidR="00371986" w:rsidRPr="00385B43">
              <w:rPr>
                <w:rFonts w:ascii="Arial Narrow" w:hAnsi="Arial Narrow" w:cs="Times New Roman"/>
                <w:color w:val="000000"/>
                <w:szCs w:val="24"/>
              </w:rPr>
              <w:t>..............</w:t>
            </w:r>
            <w:r w:rsidR="00371986">
              <w:rPr>
                <w:rFonts w:ascii="Arial Narrow" w:hAnsi="Arial Narrow" w:cs="Times New Roman"/>
                <w:color w:val="000000"/>
                <w:szCs w:val="24"/>
              </w:rPr>
              <w:t>,</w:t>
            </w:r>
            <w:r w:rsidR="00371986" w:rsidRPr="00385B43">
              <w:rPr>
                <w:rFonts w:ascii="Arial Narrow" w:hAnsi="Arial Narrow" w:cs="Times New Roman"/>
                <w:color w:val="000000"/>
                <w:szCs w:val="24"/>
              </w:rPr>
              <w:t xml:space="preserve"> </w:t>
            </w:r>
          </w:p>
          <w:p w14:paraId="4F3232D7" w14:textId="7FF31FC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59F23A8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76A4A9B6" w14:textId="7DE574CE" w:rsidR="00371986" w:rsidRPr="00385B43" w:rsidRDefault="00A0535A" w:rsidP="00B8567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71986">
              <w:rPr>
                <w:rFonts w:ascii="Arial Narrow" w:hAnsi="Arial Narrow" w:cs="Times New Roman"/>
                <w:color w:val="000000"/>
                <w:szCs w:val="24"/>
              </w:rPr>
              <w:t xml:space="preserve">projektová dokumentácie je kompletná a je zhodná s projektovou dokumentáciou, ktorá bola </w:t>
            </w:r>
            <w:r w:rsidR="0030117A" w:rsidRPr="00371986">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sidRPr="00371986">
              <w:rPr>
                <w:rFonts w:ascii="Arial Narrow" w:hAnsi="Arial Narrow" w:cs="Times New Roman"/>
                <w:color w:val="000000"/>
                <w:szCs w:val="24"/>
              </w:rPr>
              <w:t>,</w:t>
            </w:r>
          </w:p>
          <w:p w14:paraId="48553F06" w14:textId="5F4B9C82" w:rsidR="0007746C" w:rsidRPr="00371986" w:rsidRDefault="005206F0" w:rsidP="0037198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71986">
              <w:rPr>
                <w:rFonts w:ascii="Arial Narrow" w:hAnsi="Arial Narrow" w:cs="Times New Roman"/>
                <w:color w:val="000000"/>
                <w:szCs w:val="24"/>
              </w:rPr>
              <w:t>na oprávnené výdavky uvedené v projekte nežiadam o</w:t>
            </w:r>
            <w:r w:rsidR="009152FB" w:rsidRPr="00371986">
              <w:rPr>
                <w:rFonts w:ascii="Arial Narrow" w:hAnsi="Arial Narrow" w:cs="Times New Roman"/>
                <w:color w:val="000000"/>
                <w:szCs w:val="24"/>
              </w:rPr>
              <w:t> príspevok z verejných zdrojov</w:t>
            </w:r>
            <w:r w:rsidRPr="00371986">
              <w:rPr>
                <w:rFonts w:ascii="Arial Narrow" w:hAnsi="Arial Narrow" w:cs="Times New Roman"/>
                <w:color w:val="000000"/>
                <w:szCs w:val="24"/>
              </w:rPr>
              <w:t xml:space="preserve"> a</w:t>
            </w:r>
            <w:r w:rsidR="009152FB" w:rsidRPr="00371986">
              <w:rPr>
                <w:rFonts w:ascii="Arial Narrow" w:hAnsi="Arial Narrow" w:cs="Times New Roman"/>
                <w:color w:val="000000"/>
                <w:szCs w:val="24"/>
              </w:rPr>
              <w:t> </w:t>
            </w:r>
            <w:r w:rsidRPr="00371986">
              <w:rPr>
                <w:rFonts w:ascii="Arial Narrow" w:hAnsi="Arial Narrow" w:cs="Times New Roman"/>
                <w:color w:val="000000"/>
                <w:szCs w:val="24"/>
              </w:rPr>
              <w:t>a</w:t>
            </w:r>
            <w:r w:rsidR="009152FB" w:rsidRPr="00371986">
              <w:rPr>
                <w:rFonts w:ascii="Arial Narrow" w:hAnsi="Arial Narrow" w:cs="Times New Roman"/>
                <w:color w:val="000000"/>
                <w:szCs w:val="24"/>
              </w:rPr>
              <w:t>ni mi na</w:t>
            </w:r>
            <w:r w:rsidRPr="00371986">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26ACFCC1" w14:textId="4FE47EBF" w:rsidR="00907C1A" w:rsidRDefault="00907C1A" w:rsidP="00907C1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 ťažkostiach</w:t>
            </w:r>
            <w:r w:rsidRPr="00385B43" w:rsidDel="00907C1A">
              <w:rPr>
                <w:rFonts w:ascii="Arial Narrow" w:hAnsi="Arial Narrow" w:cs="Times New Roman"/>
                <w:color w:val="000000"/>
                <w:szCs w:val="24"/>
              </w:rPr>
              <w:t xml:space="preserve"> </w:t>
            </w:r>
          </w:p>
          <w:p w14:paraId="5D5C7C79" w14:textId="0EA33821" w:rsidR="00907C1A" w:rsidRDefault="00907C1A" w:rsidP="00907C1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Pr>
                <w:rFonts w:ascii="Arial Narrow" w:hAnsi="Arial Narrow" w:cs="Times New Roman"/>
                <w:color w:val="000000"/>
                <w:szCs w:val="24"/>
                <w:highlight w:val="yellow"/>
              </w:rPr>
              <w:t xml:space="preserve"> </w:t>
            </w:r>
          </w:p>
          <w:p w14:paraId="3FCFB718" w14:textId="3028CC95" w:rsidR="00704D30" w:rsidRPr="00385B43" w:rsidRDefault="00704D30" w:rsidP="00907C1A">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2FD64B54" w14:textId="77777777" w:rsidR="00371986" w:rsidRDefault="00371986"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E463610" w14:textId="77777777" w:rsidR="00371986" w:rsidRDefault="00371986"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2B329336"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7828" w14:textId="77777777" w:rsidR="00A57602" w:rsidRDefault="00A57602" w:rsidP="00297396">
      <w:pPr>
        <w:spacing w:after="0" w:line="240" w:lineRule="auto"/>
      </w:pPr>
      <w:r>
        <w:separator/>
      </w:r>
    </w:p>
  </w:endnote>
  <w:endnote w:type="continuationSeparator" w:id="0">
    <w:p w14:paraId="46B61374" w14:textId="77777777" w:rsidR="00A57602" w:rsidRDefault="00A57602" w:rsidP="00297396">
      <w:pPr>
        <w:spacing w:after="0" w:line="240" w:lineRule="auto"/>
      </w:pPr>
      <w:r>
        <w:continuationSeparator/>
      </w:r>
    </w:p>
  </w:endnote>
  <w:endnote w:type="continuationNotice" w:id="1">
    <w:p w14:paraId="10CEDEA4" w14:textId="77777777" w:rsidR="00A57602" w:rsidRDefault="00A5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B85676" w:rsidRPr="00016F1C" w:rsidRDefault="00B8567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C82878C" w:rsidR="00B85676" w:rsidRPr="001A4E70" w:rsidRDefault="00B8567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B17C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0AC3352C" w:rsidR="00B85676" w:rsidRPr="001A4E70"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B17C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234E06F" w:rsidR="00B85676" w:rsidRPr="00B13A79"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B17C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69FB1F5" w:rsidR="00B85676" w:rsidRPr="00B13A79"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B17C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B85676" w:rsidRPr="00016F1C" w:rsidRDefault="00B8567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F359681" w:rsidR="00B85676" w:rsidRPr="00B13A79" w:rsidRDefault="00B8567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B17C0">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B85676" w:rsidRPr="00570367" w:rsidRDefault="00B8567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0D51" w14:textId="77777777" w:rsidR="00A57602" w:rsidRDefault="00A57602" w:rsidP="00297396">
      <w:pPr>
        <w:spacing w:after="0" w:line="240" w:lineRule="auto"/>
      </w:pPr>
      <w:r>
        <w:separator/>
      </w:r>
    </w:p>
  </w:footnote>
  <w:footnote w:type="continuationSeparator" w:id="0">
    <w:p w14:paraId="558FE78C" w14:textId="77777777" w:rsidR="00A57602" w:rsidRDefault="00A57602" w:rsidP="00297396">
      <w:pPr>
        <w:spacing w:after="0" w:line="240" w:lineRule="auto"/>
      </w:pPr>
      <w:r>
        <w:continuationSeparator/>
      </w:r>
    </w:p>
  </w:footnote>
  <w:footnote w:type="continuationNotice" w:id="1">
    <w:p w14:paraId="3FE42E09" w14:textId="77777777" w:rsidR="00A57602" w:rsidRDefault="00A57602">
      <w:pPr>
        <w:spacing w:after="0" w:line="240" w:lineRule="auto"/>
      </w:pPr>
    </w:p>
  </w:footnote>
  <w:footnote w:id="2">
    <w:p w14:paraId="6BBEF93C" w14:textId="109A2203" w:rsidR="00B85676" w:rsidRPr="00221DA9" w:rsidRDefault="00B85676"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85676" w:rsidRPr="00221DA9" w:rsidRDefault="00B85676"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85676" w:rsidRPr="00613B6F" w:rsidRDefault="00B85676"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85676" w:rsidRDefault="00B8567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B85676" w:rsidRDefault="00B8567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B85676" w:rsidRPr="00627EA3" w:rsidRDefault="00B85676" w:rsidP="00F272A7">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33358EF2" w:rsidR="00B85676" w:rsidRPr="001F013A" w:rsidRDefault="00B85676" w:rsidP="000F2DA9">
    <w:pPr>
      <w:pStyle w:val="Hlavika"/>
      <w:rPr>
        <w:rFonts w:ascii="Arial Narrow" w:hAnsi="Arial Narrow"/>
        <w:sz w:val="20"/>
      </w:rPr>
    </w:pPr>
    <w:r>
      <w:rPr>
        <w:noProof/>
        <w:lang w:eastAsia="sk-SK"/>
      </w:rPr>
      <w:drawing>
        <wp:anchor distT="0" distB="0" distL="114300" distR="114300" simplePos="0" relativeHeight="251672576" behindDoc="0" locked="0" layoutInCell="1" allowOverlap="1" wp14:anchorId="08080A13" wp14:editId="36B00E63">
          <wp:simplePos x="0" y="0"/>
          <wp:positionH relativeFrom="column">
            <wp:posOffset>2472055</wp:posOffset>
          </wp:positionH>
          <wp:positionV relativeFrom="paragraph">
            <wp:posOffset>-55245</wp:posOffset>
          </wp:positionV>
          <wp:extent cx="1581150" cy="581025"/>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rri farebne 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7F0354DD">
              <wp:simplePos x="0" y="0"/>
              <wp:positionH relativeFrom="column">
                <wp:posOffset>90321</wp:posOffset>
              </wp:positionH>
              <wp:positionV relativeFrom="paragraph">
                <wp:posOffset>-97956</wp:posOffset>
              </wp:positionV>
              <wp:extent cx="914400" cy="489233"/>
              <wp:effectExtent l="0" t="0" r="19050" b="2540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89233"/>
                      </a:xfrm>
                      <a:prstGeom prst="roundRect">
                        <a:avLst/>
                      </a:prstGeom>
                      <a:noFill/>
                      <a:ln w="3175" cap="flat" cmpd="sng" algn="ctr">
                        <a:solidFill>
                          <a:sysClr val="windowText" lastClr="000000"/>
                        </a:solidFill>
                        <a:prstDash val="solid"/>
                      </a:ln>
                      <a:effectLst/>
                    </wps:spPr>
                    <wps:txbx>
                      <w:txbxContent>
                        <w:p w14:paraId="60A80A5B" w14:textId="27CE70B7" w:rsidR="00B85676" w:rsidRPr="00020832" w:rsidRDefault="00B85676" w:rsidP="000F2DA9">
                          <w:pPr>
                            <w:jc w:val="center"/>
                            <w:rPr>
                              <w:color w:val="000000"/>
                            </w:rPr>
                          </w:pPr>
                          <w:r>
                            <w:rPr>
                              <w:noProof/>
                              <w:lang w:eastAsia="sk-SK"/>
                            </w:rPr>
                            <w:drawing>
                              <wp:inline distT="0" distB="0" distL="0" distR="0" wp14:anchorId="3676566C" wp14:editId="6B7BA9D5">
                                <wp:extent cx="512530" cy="378573"/>
                                <wp:effectExtent l="0" t="0" r="1905" b="2540"/>
                                <wp:docPr id="6" name="Obrázok 6"/>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2"/>
                                        <a:stretch>
                                          <a:fillRect/>
                                        </a:stretch>
                                      </pic:blipFill>
                                      <pic:spPr>
                                        <a:xfrm>
                                          <a:off x="0" y="0"/>
                                          <a:ext cx="514866" cy="3802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54DC5D1" id="Zaoblený obdĺžnik 15" o:spid="_x0000_s1026" style="position:absolute;left:0;text-align:left;margin-left:7.1pt;margin-top:-7.7pt;width:1in;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" filled="f" strokecolor="windowText" strokeweight=".25pt">
              <v:path arrowok="t"/>
              <v:textbox>
                <w:txbxContent>
                  <w:p w14:paraId="60A80A5B" w14:textId="27CE70B7" w:rsidR="00B85676" w:rsidRPr="00020832" w:rsidRDefault="00B85676" w:rsidP="000F2DA9">
                    <w:pPr>
                      <w:jc w:val="center"/>
                      <w:rPr>
                        <w:color w:val="000000"/>
                      </w:rPr>
                    </w:pPr>
                    <w:r>
                      <w:rPr>
                        <w:noProof/>
                        <w:lang w:eastAsia="sk-SK"/>
                      </w:rPr>
                      <w:drawing>
                        <wp:inline distT="0" distB="0" distL="0" distR="0" wp14:anchorId="3676566C" wp14:editId="6B7BA9D5">
                          <wp:extent cx="512530" cy="378573"/>
                          <wp:effectExtent l="0" t="0" r="1905" b="2540"/>
                          <wp:docPr id="6" name="Obrázok 6"/>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3"/>
                                  <a:stretch>
                                    <a:fillRect/>
                                  </a:stretch>
                                </pic:blipFill>
                                <pic:spPr>
                                  <a:xfrm>
                                    <a:off x="0" y="0"/>
                                    <a:ext cx="514866" cy="380299"/>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0D85AF0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 name="Obrázok 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17E7D07A" w:rsidR="00B85676" w:rsidRDefault="00B8567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B85676" w:rsidRDefault="00B85676" w:rsidP="00F272A7">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B85676" w:rsidRDefault="00B85676" w:rsidP="00F272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5DB5"/>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1BF1"/>
    <w:rsid w:val="001029AA"/>
    <w:rsid w:val="00102BB0"/>
    <w:rsid w:val="0010491A"/>
    <w:rsid w:val="00110AFB"/>
    <w:rsid w:val="00110BC2"/>
    <w:rsid w:val="0011220E"/>
    <w:rsid w:val="001129CC"/>
    <w:rsid w:val="0011342E"/>
    <w:rsid w:val="001135A5"/>
    <w:rsid w:val="00114038"/>
    <w:rsid w:val="00114FB1"/>
    <w:rsid w:val="001152EB"/>
    <w:rsid w:val="001154D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52EE"/>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F3A"/>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13B3"/>
    <w:rsid w:val="002D3252"/>
    <w:rsid w:val="002D3D40"/>
    <w:rsid w:val="002D519B"/>
    <w:rsid w:val="002D6991"/>
    <w:rsid w:val="002D7188"/>
    <w:rsid w:val="002E3182"/>
    <w:rsid w:val="002E4572"/>
    <w:rsid w:val="002E5C90"/>
    <w:rsid w:val="002E5EB4"/>
    <w:rsid w:val="002E5F15"/>
    <w:rsid w:val="002E6D20"/>
    <w:rsid w:val="002E72D9"/>
    <w:rsid w:val="002F17F4"/>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975"/>
    <w:rsid w:val="00343B78"/>
    <w:rsid w:val="00343EA2"/>
    <w:rsid w:val="00343F2B"/>
    <w:rsid w:val="00344429"/>
    <w:rsid w:val="00344F28"/>
    <w:rsid w:val="003455B4"/>
    <w:rsid w:val="00346F2F"/>
    <w:rsid w:val="00350156"/>
    <w:rsid w:val="00352C1E"/>
    <w:rsid w:val="00352D7E"/>
    <w:rsid w:val="00353687"/>
    <w:rsid w:val="00353C0C"/>
    <w:rsid w:val="00362B16"/>
    <w:rsid w:val="00362BF7"/>
    <w:rsid w:val="00363A16"/>
    <w:rsid w:val="0036507C"/>
    <w:rsid w:val="003653B9"/>
    <w:rsid w:val="00365864"/>
    <w:rsid w:val="00367725"/>
    <w:rsid w:val="00371986"/>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56F"/>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10B3"/>
    <w:rsid w:val="003E215A"/>
    <w:rsid w:val="003E53E5"/>
    <w:rsid w:val="003E623A"/>
    <w:rsid w:val="003E6346"/>
    <w:rsid w:val="003F1257"/>
    <w:rsid w:val="003F1837"/>
    <w:rsid w:val="003F1962"/>
    <w:rsid w:val="003F1DC8"/>
    <w:rsid w:val="003F1EEF"/>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13E"/>
    <w:rsid w:val="0042131C"/>
    <w:rsid w:val="0042588D"/>
    <w:rsid w:val="00426502"/>
    <w:rsid w:val="0042702A"/>
    <w:rsid w:val="004272D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531"/>
    <w:rsid w:val="00484EC7"/>
    <w:rsid w:val="0048528F"/>
    <w:rsid w:val="004875FA"/>
    <w:rsid w:val="00494065"/>
    <w:rsid w:val="00494559"/>
    <w:rsid w:val="004946A8"/>
    <w:rsid w:val="00495DB7"/>
    <w:rsid w:val="00496EF3"/>
    <w:rsid w:val="004A0BD5"/>
    <w:rsid w:val="004A0EA2"/>
    <w:rsid w:val="004A18B5"/>
    <w:rsid w:val="004A6B1B"/>
    <w:rsid w:val="004A6D1F"/>
    <w:rsid w:val="004B1DAD"/>
    <w:rsid w:val="004B486E"/>
    <w:rsid w:val="004B6A38"/>
    <w:rsid w:val="004C0690"/>
    <w:rsid w:val="004C3355"/>
    <w:rsid w:val="004C5D31"/>
    <w:rsid w:val="004D05FD"/>
    <w:rsid w:val="004D1213"/>
    <w:rsid w:val="004D1B9E"/>
    <w:rsid w:val="004D25E1"/>
    <w:rsid w:val="004D2E76"/>
    <w:rsid w:val="004D393A"/>
    <w:rsid w:val="004D3FD5"/>
    <w:rsid w:val="004D426D"/>
    <w:rsid w:val="004D59B0"/>
    <w:rsid w:val="004D5AF0"/>
    <w:rsid w:val="004D675D"/>
    <w:rsid w:val="004D69FF"/>
    <w:rsid w:val="004E1716"/>
    <w:rsid w:val="004E46B3"/>
    <w:rsid w:val="004E5387"/>
    <w:rsid w:val="004E60E8"/>
    <w:rsid w:val="004F2913"/>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6567"/>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1CE"/>
    <w:rsid w:val="00573A24"/>
    <w:rsid w:val="00573C43"/>
    <w:rsid w:val="00574F91"/>
    <w:rsid w:val="00575DDD"/>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2A33"/>
    <w:rsid w:val="005E45F4"/>
    <w:rsid w:val="005E4C1B"/>
    <w:rsid w:val="005E5AAE"/>
    <w:rsid w:val="005E6741"/>
    <w:rsid w:val="005E78A5"/>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3CEB"/>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2B4C"/>
    <w:rsid w:val="00643268"/>
    <w:rsid w:val="00643B3F"/>
    <w:rsid w:val="00644C20"/>
    <w:rsid w:val="00644F10"/>
    <w:rsid w:val="0064548E"/>
    <w:rsid w:val="00645947"/>
    <w:rsid w:val="006500F5"/>
    <w:rsid w:val="00651440"/>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54EF"/>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512"/>
    <w:rsid w:val="006D564C"/>
    <w:rsid w:val="006D62D4"/>
    <w:rsid w:val="006E05B2"/>
    <w:rsid w:val="006E13CA"/>
    <w:rsid w:val="006E1F75"/>
    <w:rsid w:val="006E3561"/>
    <w:rsid w:val="006E4C05"/>
    <w:rsid w:val="006F0D2B"/>
    <w:rsid w:val="006F4226"/>
    <w:rsid w:val="006F47FF"/>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17C0"/>
    <w:rsid w:val="007B37FC"/>
    <w:rsid w:val="007B3E5C"/>
    <w:rsid w:val="007B4E53"/>
    <w:rsid w:val="007B510B"/>
    <w:rsid w:val="007B6766"/>
    <w:rsid w:val="007C0688"/>
    <w:rsid w:val="007C2E4A"/>
    <w:rsid w:val="007C4126"/>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40E"/>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23C"/>
    <w:rsid w:val="00860BA5"/>
    <w:rsid w:val="00860D49"/>
    <w:rsid w:val="00861A58"/>
    <w:rsid w:val="00862AC5"/>
    <w:rsid w:val="00865B82"/>
    <w:rsid w:val="00865FD6"/>
    <w:rsid w:val="0087068E"/>
    <w:rsid w:val="00870DC9"/>
    <w:rsid w:val="008719EE"/>
    <w:rsid w:val="00871B13"/>
    <w:rsid w:val="00873A05"/>
    <w:rsid w:val="00874F37"/>
    <w:rsid w:val="00876556"/>
    <w:rsid w:val="00877464"/>
    <w:rsid w:val="0088130C"/>
    <w:rsid w:val="00881B62"/>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4F3F"/>
    <w:rsid w:val="008A5E2D"/>
    <w:rsid w:val="008A604D"/>
    <w:rsid w:val="008A630A"/>
    <w:rsid w:val="008B131A"/>
    <w:rsid w:val="008B2871"/>
    <w:rsid w:val="008B37B6"/>
    <w:rsid w:val="008B46A9"/>
    <w:rsid w:val="008B4CB9"/>
    <w:rsid w:val="008B4E4A"/>
    <w:rsid w:val="008B4F53"/>
    <w:rsid w:val="008B50F4"/>
    <w:rsid w:val="008B5455"/>
    <w:rsid w:val="008B7440"/>
    <w:rsid w:val="008C08D3"/>
    <w:rsid w:val="008C33F4"/>
    <w:rsid w:val="008C3B03"/>
    <w:rsid w:val="008C675C"/>
    <w:rsid w:val="008C7433"/>
    <w:rsid w:val="008C764D"/>
    <w:rsid w:val="008C79D4"/>
    <w:rsid w:val="008D041C"/>
    <w:rsid w:val="008D229F"/>
    <w:rsid w:val="008D23B0"/>
    <w:rsid w:val="008D6465"/>
    <w:rsid w:val="008D65A7"/>
    <w:rsid w:val="008D6D59"/>
    <w:rsid w:val="008E34E8"/>
    <w:rsid w:val="008E45D2"/>
    <w:rsid w:val="008E6C40"/>
    <w:rsid w:val="008E7FA6"/>
    <w:rsid w:val="008F0949"/>
    <w:rsid w:val="008F2551"/>
    <w:rsid w:val="008F3D66"/>
    <w:rsid w:val="008F41CC"/>
    <w:rsid w:val="008F55F1"/>
    <w:rsid w:val="008F6BDB"/>
    <w:rsid w:val="00900594"/>
    <w:rsid w:val="00901242"/>
    <w:rsid w:val="00901AC1"/>
    <w:rsid w:val="00901EE6"/>
    <w:rsid w:val="009046E5"/>
    <w:rsid w:val="009046EC"/>
    <w:rsid w:val="00907C1A"/>
    <w:rsid w:val="00911C0E"/>
    <w:rsid w:val="009120E4"/>
    <w:rsid w:val="0091242D"/>
    <w:rsid w:val="00912AE8"/>
    <w:rsid w:val="00913AF2"/>
    <w:rsid w:val="009146C3"/>
    <w:rsid w:val="0091485F"/>
    <w:rsid w:val="009152FB"/>
    <w:rsid w:val="00916751"/>
    <w:rsid w:val="00917B81"/>
    <w:rsid w:val="00921249"/>
    <w:rsid w:val="009219B5"/>
    <w:rsid w:val="009227C0"/>
    <w:rsid w:val="00922D37"/>
    <w:rsid w:val="00923B5C"/>
    <w:rsid w:val="00926E03"/>
    <w:rsid w:val="00932454"/>
    <w:rsid w:val="00933266"/>
    <w:rsid w:val="0093580E"/>
    <w:rsid w:val="009379B2"/>
    <w:rsid w:val="00937B8C"/>
    <w:rsid w:val="00945D65"/>
    <w:rsid w:val="00947FAB"/>
    <w:rsid w:val="00951DEF"/>
    <w:rsid w:val="00951E68"/>
    <w:rsid w:val="00952E4A"/>
    <w:rsid w:val="009546F7"/>
    <w:rsid w:val="009548F9"/>
    <w:rsid w:val="009555E3"/>
    <w:rsid w:val="00962F26"/>
    <w:rsid w:val="009635E0"/>
    <w:rsid w:val="00966699"/>
    <w:rsid w:val="009728F6"/>
    <w:rsid w:val="00974A40"/>
    <w:rsid w:val="009754AC"/>
    <w:rsid w:val="00980020"/>
    <w:rsid w:val="00982CF8"/>
    <w:rsid w:val="009841AE"/>
    <w:rsid w:val="00984C64"/>
    <w:rsid w:val="00985590"/>
    <w:rsid w:val="00985C9D"/>
    <w:rsid w:val="00986EDA"/>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4161"/>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F6F"/>
    <w:rsid w:val="00A52513"/>
    <w:rsid w:val="00A5263E"/>
    <w:rsid w:val="00A527BC"/>
    <w:rsid w:val="00A54518"/>
    <w:rsid w:val="00A572C3"/>
    <w:rsid w:val="00A57602"/>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3C28"/>
    <w:rsid w:val="00B4401E"/>
    <w:rsid w:val="00B44464"/>
    <w:rsid w:val="00B45824"/>
    <w:rsid w:val="00B458F0"/>
    <w:rsid w:val="00B472F9"/>
    <w:rsid w:val="00B51F3B"/>
    <w:rsid w:val="00B52806"/>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3E"/>
    <w:rsid w:val="00B832A0"/>
    <w:rsid w:val="00B8429C"/>
    <w:rsid w:val="00B85676"/>
    <w:rsid w:val="00B9021E"/>
    <w:rsid w:val="00B908BC"/>
    <w:rsid w:val="00B9174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0EB"/>
    <w:rsid w:val="00C97EF6"/>
    <w:rsid w:val="00CA0C4D"/>
    <w:rsid w:val="00CA1801"/>
    <w:rsid w:val="00CA1E50"/>
    <w:rsid w:val="00CA42EB"/>
    <w:rsid w:val="00CA529B"/>
    <w:rsid w:val="00CA6C90"/>
    <w:rsid w:val="00CA73A0"/>
    <w:rsid w:val="00CA7C09"/>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BAF"/>
    <w:rsid w:val="00CE2FED"/>
    <w:rsid w:val="00CE3B52"/>
    <w:rsid w:val="00CE3E3E"/>
    <w:rsid w:val="00CE3E60"/>
    <w:rsid w:val="00CE63F5"/>
    <w:rsid w:val="00CF4A7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48E9"/>
    <w:rsid w:val="00D469C5"/>
    <w:rsid w:val="00D47FE8"/>
    <w:rsid w:val="00D52AE5"/>
    <w:rsid w:val="00D537A6"/>
    <w:rsid w:val="00D53FAB"/>
    <w:rsid w:val="00D554B6"/>
    <w:rsid w:val="00D565EB"/>
    <w:rsid w:val="00D56DAC"/>
    <w:rsid w:val="00D60762"/>
    <w:rsid w:val="00D619BE"/>
    <w:rsid w:val="00D63959"/>
    <w:rsid w:val="00D66DB0"/>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597C"/>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5A2"/>
    <w:rsid w:val="00E63497"/>
    <w:rsid w:val="00E644CD"/>
    <w:rsid w:val="00E64D12"/>
    <w:rsid w:val="00E67D6E"/>
    <w:rsid w:val="00E70BF1"/>
    <w:rsid w:val="00E71849"/>
    <w:rsid w:val="00E71968"/>
    <w:rsid w:val="00E71B09"/>
    <w:rsid w:val="00E737DA"/>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768"/>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2B0"/>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EEA"/>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5D69"/>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57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47404"/>
    <w:rsid w:val="002B39C8"/>
    <w:rsid w:val="002E2525"/>
    <w:rsid w:val="0031009D"/>
    <w:rsid w:val="00327921"/>
    <w:rsid w:val="00356EAC"/>
    <w:rsid w:val="00370346"/>
    <w:rsid w:val="003B20BC"/>
    <w:rsid w:val="00417961"/>
    <w:rsid w:val="0046276E"/>
    <w:rsid w:val="004E4CF7"/>
    <w:rsid w:val="0050057B"/>
    <w:rsid w:val="00503470"/>
    <w:rsid w:val="00514765"/>
    <w:rsid w:val="00517339"/>
    <w:rsid w:val="005A698A"/>
    <w:rsid w:val="006845DE"/>
    <w:rsid w:val="00746649"/>
    <w:rsid w:val="007B0225"/>
    <w:rsid w:val="00803F6C"/>
    <w:rsid w:val="008A5F9C"/>
    <w:rsid w:val="008A710F"/>
    <w:rsid w:val="008F0B6E"/>
    <w:rsid w:val="00966EEE"/>
    <w:rsid w:val="00976238"/>
    <w:rsid w:val="009A1EA0"/>
    <w:rsid w:val="009B4DB2"/>
    <w:rsid w:val="009B5943"/>
    <w:rsid w:val="009C3CCC"/>
    <w:rsid w:val="00A118B3"/>
    <w:rsid w:val="00A15D86"/>
    <w:rsid w:val="00AF297B"/>
    <w:rsid w:val="00B16ECF"/>
    <w:rsid w:val="00BE51E0"/>
    <w:rsid w:val="00D659EE"/>
    <w:rsid w:val="00E426B2"/>
    <w:rsid w:val="00EF4497"/>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5EA9-8AAE-42E3-8759-E06E8123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3491</Words>
  <Characters>19899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2022-09-07T14:01:00Z</dcterms:created>
  <dcterms:modified xsi:type="dcterms:W3CDTF">2022-09-07T14:01:00Z</dcterms:modified>
</cp:coreProperties>
</file>